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6B393B6">
      <w:pPr>
        <w:pStyle w:val="2"/>
        <w:keepNext w:val="0"/>
        <w:keepLines w:val="0"/>
        <w:widowControl/>
        <w:suppressLineNumbers w:val="0"/>
        <w:spacing w:before="0" w:beforeAutospacing="0" w:after="20" w:afterAutospacing="0" w:line="12" w:lineRule="atLeast"/>
        <w:rPr>
          <w:sz w:val="36"/>
          <w:szCs w:val="36"/>
        </w:rPr>
      </w:pPr>
      <w:bookmarkStart w:id="0" w:name="_GoBack"/>
      <w:r>
        <w:rPr>
          <w:sz w:val="36"/>
          <w:szCs w:val="36"/>
        </w:rPr>
        <w:t>Diffusion Models for Video Generation</w:t>
      </w:r>
    </w:p>
    <w:bookmarkEnd w:id="0"/>
    <w:p w14:paraId="6E050517">
      <w:pPr>
        <w:keepNext w:val="0"/>
        <w:keepLines w:val="0"/>
        <w:widowControl/>
        <w:suppressLineNumbers w:val="0"/>
        <w:jc w:val="left"/>
        <w:rPr>
          <w:sz w:val="14"/>
          <w:szCs w:val="14"/>
        </w:rPr>
      </w:pPr>
      <w:r>
        <w:rPr>
          <w:rFonts w:ascii="宋体" w:hAnsi="宋体" w:eastAsia="宋体" w:cs="宋体"/>
          <w:kern w:val="0"/>
          <w:sz w:val="14"/>
          <w:szCs w:val="14"/>
          <w:lang w:val="en-US" w:eastAsia="zh-CN" w:bidi="ar"/>
        </w:rPr>
        <w:t>Date: April 12, 2024 | Estimated Reading Time: 20 min | Author: Lilian Weng</w:t>
      </w:r>
    </w:p>
    <w:p w14:paraId="1408B952">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400" w:afterAutospacing="0"/>
        <w:ind w:left="20" w:right="20"/>
        <w:jc w:val="left"/>
        <w:rPr>
          <w:sz w:val="15"/>
          <w:szCs w:val="15"/>
        </w:rPr>
      </w:pPr>
      <w:r>
        <w:rPr>
          <w:rFonts w:ascii="宋体" w:hAnsi="宋体" w:eastAsia="宋体" w:cs="宋体"/>
          <w:kern w:val="0"/>
          <w:sz w:val="15"/>
          <w:szCs w:val="15"/>
          <w:bdr w:val="none" w:color="auto" w:sz="0" w:space="0"/>
          <w:lang w:val="en-US" w:eastAsia="zh-CN" w:bidi="ar"/>
        </w:rPr>
        <w:t>Table of Contents</w:t>
      </w:r>
    </w:p>
    <w:p w14:paraId="2DA1C652">
      <w:pPr>
        <w:keepNext w:val="0"/>
        <w:keepLines w:val="0"/>
        <w:widowControl/>
        <w:numPr>
          <w:ilvl w:val="0"/>
          <w:numId w:val="1"/>
        </w:numPr>
        <w:suppressLineNumbers w:val="0"/>
        <w:spacing w:before="0" w:beforeAutospacing="0" w:after="400" w:afterAutospacing="0"/>
        <w:ind w:left="222" w:right="222" w:hanging="360"/>
      </w:pPr>
      <w:r>
        <w:rPr>
          <w:sz w:val="15"/>
          <w:szCs w:val="15"/>
          <w:u w:val="none"/>
          <w:bdr w:val="none" w:color="auto" w:sz="0" w:space="0"/>
        </w:rPr>
        <w:fldChar w:fldCharType="begin"/>
      </w:r>
      <w:r>
        <w:rPr>
          <w:sz w:val="15"/>
          <w:szCs w:val="15"/>
          <w:u w:val="none"/>
          <w:bdr w:val="none" w:color="auto" w:sz="0" w:space="0"/>
        </w:rPr>
        <w:instrText xml:space="preserve"> HYPERLINK "https://lilianweng.github.io/posts/2024-04-12-diffusion-video/" \l "video-generation-modeling-from-scratch" </w:instrText>
      </w:r>
      <w:r>
        <w:rPr>
          <w:sz w:val="15"/>
          <w:szCs w:val="15"/>
          <w:u w:val="none"/>
          <w:bdr w:val="none" w:color="auto" w:sz="0" w:space="0"/>
        </w:rPr>
        <w:fldChar w:fldCharType="separate"/>
      </w:r>
      <w:r>
        <w:rPr>
          <w:rStyle w:val="10"/>
          <w:sz w:val="15"/>
          <w:szCs w:val="15"/>
          <w:u w:val="none"/>
          <w:bdr w:val="none" w:color="auto" w:sz="0" w:space="0"/>
        </w:rPr>
        <w:t>Video Generation Modeling from Scratch</w:t>
      </w:r>
      <w:r>
        <w:rPr>
          <w:sz w:val="15"/>
          <w:szCs w:val="15"/>
          <w:u w:val="none"/>
          <w:bdr w:val="none" w:color="auto" w:sz="0" w:space="0"/>
        </w:rPr>
        <w:fldChar w:fldCharType="end"/>
      </w:r>
    </w:p>
    <w:p w14:paraId="26F093F1">
      <w:pPr>
        <w:keepNext w:val="0"/>
        <w:keepLines w:val="0"/>
        <w:widowControl/>
        <w:numPr>
          <w:ilvl w:val="1"/>
          <w:numId w:val="1"/>
        </w:numPr>
        <w:suppressLineNumbers w:val="0"/>
        <w:spacing w:before="0" w:beforeAutospacing="0" w:after="400" w:afterAutospacing="0"/>
        <w:ind w:left="222" w:right="222" w:hanging="360"/>
      </w:pPr>
      <w:r>
        <w:rPr>
          <w:sz w:val="15"/>
          <w:szCs w:val="15"/>
          <w:u w:val="none"/>
          <w:bdr w:val="none" w:color="auto" w:sz="0" w:space="0"/>
        </w:rPr>
        <w:fldChar w:fldCharType="begin"/>
      </w:r>
      <w:r>
        <w:rPr>
          <w:sz w:val="15"/>
          <w:szCs w:val="15"/>
          <w:u w:val="none"/>
          <w:bdr w:val="none" w:color="auto" w:sz="0" w:space="0"/>
        </w:rPr>
        <w:instrText xml:space="preserve"> HYPERLINK "https://lilianweng.github.io/posts/2024-04-12-diffusion-video/" \l "parameterization--sampling-basics" </w:instrText>
      </w:r>
      <w:r>
        <w:rPr>
          <w:sz w:val="15"/>
          <w:szCs w:val="15"/>
          <w:u w:val="none"/>
          <w:bdr w:val="none" w:color="auto" w:sz="0" w:space="0"/>
        </w:rPr>
        <w:fldChar w:fldCharType="separate"/>
      </w:r>
      <w:r>
        <w:rPr>
          <w:rStyle w:val="10"/>
          <w:sz w:val="15"/>
          <w:szCs w:val="15"/>
          <w:u w:val="none"/>
          <w:bdr w:val="none" w:color="auto" w:sz="0" w:space="0"/>
        </w:rPr>
        <w:t>Parameterization &amp; Sampling Basics</w:t>
      </w:r>
      <w:r>
        <w:rPr>
          <w:sz w:val="15"/>
          <w:szCs w:val="15"/>
          <w:u w:val="none"/>
          <w:bdr w:val="none" w:color="auto" w:sz="0" w:space="0"/>
        </w:rPr>
        <w:fldChar w:fldCharType="end"/>
      </w:r>
    </w:p>
    <w:p w14:paraId="551F965F">
      <w:pPr>
        <w:keepNext w:val="0"/>
        <w:keepLines w:val="0"/>
        <w:widowControl/>
        <w:numPr>
          <w:ilvl w:val="1"/>
          <w:numId w:val="1"/>
        </w:numPr>
        <w:suppressLineNumbers w:val="0"/>
        <w:spacing w:before="0" w:beforeAutospacing="0" w:after="400" w:afterAutospacing="0"/>
        <w:ind w:left="222" w:right="222" w:hanging="360"/>
      </w:pPr>
      <w:r>
        <w:rPr>
          <w:sz w:val="15"/>
          <w:szCs w:val="15"/>
          <w:u w:val="none"/>
          <w:bdr w:val="none" w:color="auto" w:sz="0" w:space="0"/>
        </w:rPr>
        <w:fldChar w:fldCharType="begin"/>
      </w:r>
      <w:r>
        <w:rPr>
          <w:sz w:val="15"/>
          <w:szCs w:val="15"/>
          <w:u w:val="none"/>
          <w:bdr w:val="none" w:color="auto" w:sz="0" w:space="0"/>
        </w:rPr>
        <w:instrText xml:space="preserve"> HYPERLINK "https://lilianweng.github.io/posts/2024-04-12-diffusion-video/" \l "model-architecture-3d-u-net--dit" </w:instrText>
      </w:r>
      <w:r>
        <w:rPr>
          <w:sz w:val="15"/>
          <w:szCs w:val="15"/>
          <w:u w:val="none"/>
          <w:bdr w:val="none" w:color="auto" w:sz="0" w:space="0"/>
        </w:rPr>
        <w:fldChar w:fldCharType="separate"/>
      </w:r>
      <w:r>
        <w:rPr>
          <w:rStyle w:val="10"/>
          <w:sz w:val="15"/>
          <w:szCs w:val="15"/>
          <w:u w:val="none"/>
          <w:bdr w:val="none" w:color="auto" w:sz="0" w:space="0"/>
        </w:rPr>
        <w:t>Model Architecture: 3D U-Net &amp; DiT</w:t>
      </w:r>
      <w:r>
        <w:rPr>
          <w:sz w:val="15"/>
          <w:szCs w:val="15"/>
          <w:u w:val="none"/>
          <w:bdr w:val="none" w:color="auto" w:sz="0" w:space="0"/>
        </w:rPr>
        <w:fldChar w:fldCharType="end"/>
      </w:r>
    </w:p>
    <w:p w14:paraId="78D5E586">
      <w:pPr>
        <w:keepNext w:val="0"/>
        <w:keepLines w:val="0"/>
        <w:widowControl/>
        <w:numPr>
          <w:ilvl w:val="0"/>
          <w:numId w:val="1"/>
        </w:numPr>
        <w:suppressLineNumbers w:val="0"/>
        <w:spacing w:before="0" w:beforeAutospacing="0" w:after="400" w:afterAutospacing="0"/>
        <w:ind w:left="222" w:right="222" w:hanging="360"/>
      </w:pPr>
      <w:r>
        <w:rPr>
          <w:sz w:val="15"/>
          <w:szCs w:val="15"/>
          <w:u w:val="none"/>
          <w:bdr w:val="none" w:color="auto" w:sz="0" w:space="0"/>
        </w:rPr>
        <w:fldChar w:fldCharType="begin"/>
      </w:r>
      <w:r>
        <w:rPr>
          <w:sz w:val="15"/>
          <w:szCs w:val="15"/>
          <w:u w:val="none"/>
          <w:bdr w:val="none" w:color="auto" w:sz="0" w:space="0"/>
        </w:rPr>
        <w:instrText xml:space="preserve"> HYPERLINK "https://lilianweng.github.io/posts/2024-04-12-diffusion-video/" \l "adapting-image-models-to-generate-videos" </w:instrText>
      </w:r>
      <w:r>
        <w:rPr>
          <w:sz w:val="15"/>
          <w:szCs w:val="15"/>
          <w:u w:val="none"/>
          <w:bdr w:val="none" w:color="auto" w:sz="0" w:space="0"/>
        </w:rPr>
        <w:fldChar w:fldCharType="separate"/>
      </w:r>
      <w:r>
        <w:rPr>
          <w:rStyle w:val="10"/>
          <w:sz w:val="15"/>
          <w:szCs w:val="15"/>
          <w:u w:val="none"/>
          <w:bdr w:val="none" w:color="auto" w:sz="0" w:space="0"/>
        </w:rPr>
        <w:t>Adapting Image Models to Generate Videos</w:t>
      </w:r>
      <w:r>
        <w:rPr>
          <w:sz w:val="15"/>
          <w:szCs w:val="15"/>
          <w:u w:val="none"/>
          <w:bdr w:val="none" w:color="auto" w:sz="0" w:space="0"/>
        </w:rPr>
        <w:fldChar w:fldCharType="end"/>
      </w:r>
    </w:p>
    <w:p w14:paraId="1ACB9AE7">
      <w:pPr>
        <w:keepNext w:val="0"/>
        <w:keepLines w:val="0"/>
        <w:widowControl/>
        <w:numPr>
          <w:ilvl w:val="1"/>
          <w:numId w:val="2"/>
        </w:numPr>
        <w:suppressLineNumbers w:val="0"/>
        <w:tabs>
          <w:tab w:val="left" w:pos="1440"/>
        </w:tabs>
        <w:spacing w:before="0" w:beforeAutospacing="0" w:after="400" w:afterAutospacing="0"/>
        <w:ind w:left="222" w:right="222" w:hanging="360"/>
      </w:pPr>
      <w:r>
        <w:rPr>
          <w:sz w:val="15"/>
          <w:szCs w:val="15"/>
          <w:u w:val="none"/>
          <w:bdr w:val="none" w:color="auto" w:sz="0" w:space="0"/>
        </w:rPr>
        <w:fldChar w:fldCharType="begin"/>
      </w:r>
      <w:r>
        <w:rPr>
          <w:sz w:val="15"/>
          <w:szCs w:val="15"/>
          <w:u w:val="none"/>
          <w:bdr w:val="none" w:color="auto" w:sz="0" w:space="0"/>
        </w:rPr>
        <w:instrText xml:space="preserve"> HYPERLINK "https://lilianweng.github.io/posts/2024-04-12-diffusion-video/" \l "fine-tuning-on-video-data" </w:instrText>
      </w:r>
      <w:r>
        <w:rPr>
          <w:sz w:val="15"/>
          <w:szCs w:val="15"/>
          <w:u w:val="none"/>
          <w:bdr w:val="none" w:color="auto" w:sz="0" w:space="0"/>
        </w:rPr>
        <w:fldChar w:fldCharType="separate"/>
      </w:r>
      <w:r>
        <w:rPr>
          <w:rStyle w:val="10"/>
          <w:sz w:val="15"/>
          <w:szCs w:val="15"/>
          <w:u w:val="none"/>
          <w:bdr w:val="none" w:color="auto" w:sz="0" w:space="0"/>
        </w:rPr>
        <w:t>Fine-tuning on Video Data</w:t>
      </w:r>
      <w:r>
        <w:rPr>
          <w:sz w:val="15"/>
          <w:szCs w:val="15"/>
          <w:u w:val="none"/>
          <w:bdr w:val="none" w:color="auto" w:sz="0" w:space="0"/>
        </w:rPr>
        <w:fldChar w:fldCharType="end"/>
      </w:r>
    </w:p>
    <w:p w14:paraId="1F4F66B2">
      <w:pPr>
        <w:keepNext w:val="0"/>
        <w:keepLines w:val="0"/>
        <w:widowControl/>
        <w:numPr>
          <w:ilvl w:val="1"/>
          <w:numId w:val="2"/>
        </w:numPr>
        <w:suppressLineNumbers w:val="0"/>
        <w:tabs>
          <w:tab w:val="left" w:pos="1440"/>
        </w:tabs>
        <w:spacing w:before="0" w:beforeAutospacing="0" w:after="400" w:afterAutospacing="0"/>
        <w:ind w:left="222" w:right="222" w:hanging="360"/>
      </w:pPr>
      <w:r>
        <w:rPr>
          <w:sz w:val="15"/>
          <w:szCs w:val="15"/>
          <w:u w:val="none"/>
          <w:bdr w:val="none" w:color="auto" w:sz="0" w:space="0"/>
        </w:rPr>
        <w:fldChar w:fldCharType="begin"/>
      </w:r>
      <w:r>
        <w:rPr>
          <w:sz w:val="15"/>
          <w:szCs w:val="15"/>
          <w:u w:val="none"/>
          <w:bdr w:val="none" w:color="auto" w:sz="0" w:space="0"/>
        </w:rPr>
        <w:instrText xml:space="preserve"> HYPERLINK "https://lilianweng.github.io/posts/2024-04-12-diffusion-video/" \l "training-free-adaptation" </w:instrText>
      </w:r>
      <w:r>
        <w:rPr>
          <w:sz w:val="15"/>
          <w:szCs w:val="15"/>
          <w:u w:val="none"/>
          <w:bdr w:val="none" w:color="auto" w:sz="0" w:space="0"/>
        </w:rPr>
        <w:fldChar w:fldCharType="separate"/>
      </w:r>
      <w:r>
        <w:rPr>
          <w:rStyle w:val="10"/>
          <w:sz w:val="15"/>
          <w:szCs w:val="15"/>
          <w:u w:val="none"/>
          <w:bdr w:val="none" w:color="auto" w:sz="0" w:space="0"/>
        </w:rPr>
        <w:t>Training-Free Adaptation</w:t>
      </w:r>
      <w:r>
        <w:rPr>
          <w:sz w:val="15"/>
          <w:szCs w:val="15"/>
          <w:u w:val="none"/>
          <w:bdr w:val="none" w:color="auto" w:sz="0" w:space="0"/>
        </w:rPr>
        <w:fldChar w:fldCharType="end"/>
      </w:r>
    </w:p>
    <w:p w14:paraId="6E22987C">
      <w:pPr>
        <w:keepNext w:val="0"/>
        <w:keepLines w:val="0"/>
        <w:widowControl/>
        <w:numPr>
          <w:ilvl w:val="0"/>
          <w:numId w:val="1"/>
        </w:numPr>
        <w:suppressLineNumbers w:val="0"/>
        <w:spacing w:before="0" w:beforeAutospacing="0" w:after="400" w:afterAutospacing="0"/>
        <w:ind w:left="222" w:right="222" w:hanging="360"/>
      </w:pPr>
      <w:r>
        <w:rPr>
          <w:sz w:val="15"/>
          <w:szCs w:val="15"/>
          <w:u w:val="none"/>
          <w:bdr w:val="none" w:color="auto" w:sz="0" w:space="0"/>
        </w:rPr>
        <w:fldChar w:fldCharType="begin"/>
      </w:r>
      <w:r>
        <w:rPr>
          <w:sz w:val="15"/>
          <w:szCs w:val="15"/>
          <w:u w:val="none"/>
          <w:bdr w:val="none" w:color="auto" w:sz="0" w:space="0"/>
        </w:rPr>
        <w:instrText xml:space="preserve"> HYPERLINK "https://lilianweng.github.io/posts/2024-04-12-diffusion-video/" \l "citation" </w:instrText>
      </w:r>
      <w:r>
        <w:rPr>
          <w:sz w:val="15"/>
          <w:szCs w:val="15"/>
          <w:u w:val="none"/>
          <w:bdr w:val="none" w:color="auto" w:sz="0" w:space="0"/>
        </w:rPr>
        <w:fldChar w:fldCharType="separate"/>
      </w:r>
      <w:r>
        <w:rPr>
          <w:rStyle w:val="10"/>
          <w:sz w:val="15"/>
          <w:szCs w:val="15"/>
          <w:u w:val="none"/>
          <w:bdr w:val="none" w:color="auto" w:sz="0" w:space="0"/>
        </w:rPr>
        <w:t>Citation</w:t>
      </w:r>
      <w:r>
        <w:rPr>
          <w:sz w:val="15"/>
          <w:szCs w:val="15"/>
          <w:u w:val="none"/>
          <w:bdr w:val="none" w:color="auto" w:sz="0" w:space="0"/>
        </w:rPr>
        <w:fldChar w:fldCharType="end"/>
      </w:r>
    </w:p>
    <w:p w14:paraId="3D4DEBBE">
      <w:pPr>
        <w:keepNext w:val="0"/>
        <w:keepLines w:val="0"/>
        <w:widowControl/>
        <w:numPr>
          <w:ilvl w:val="0"/>
          <w:numId w:val="1"/>
        </w:numPr>
        <w:suppressLineNumbers w:val="0"/>
        <w:spacing w:before="0" w:beforeAutospacing="0" w:after="400" w:afterAutospacing="0"/>
        <w:ind w:left="222" w:right="222" w:hanging="360"/>
      </w:pPr>
      <w:r>
        <w:rPr>
          <w:sz w:val="15"/>
          <w:szCs w:val="15"/>
          <w:u w:val="none"/>
          <w:bdr w:val="none" w:color="auto" w:sz="0" w:space="0"/>
        </w:rPr>
        <w:fldChar w:fldCharType="begin"/>
      </w:r>
      <w:r>
        <w:rPr>
          <w:sz w:val="15"/>
          <w:szCs w:val="15"/>
          <w:u w:val="none"/>
          <w:bdr w:val="none" w:color="auto" w:sz="0" w:space="0"/>
        </w:rPr>
        <w:instrText xml:space="preserve"> HYPERLINK "https://lilianweng.github.io/posts/2024-04-12-diffusion-video/" \l "references" </w:instrText>
      </w:r>
      <w:r>
        <w:rPr>
          <w:sz w:val="15"/>
          <w:szCs w:val="15"/>
          <w:u w:val="none"/>
          <w:bdr w:val="none" w:color="auto" w:sz="0" w:space="0"/>
        </w:rPr>
        <w:fldChar w:fldCharType="separate"/>
      </w:r>
      <w:r>
        <w:rPr>
          <w:rStyle w:val="10"/>
          <w:sz w:val="15"/>
          <w:szCs w:val="15"/>
          <w:u w:val="none"/>
          <w:bdr w:val="none" w:color="auto" w:sz="0" w:space="0"/>
        </w:rPr>
        <w:t>References</w:t>
      </w:r>
      <w:r>
        <w:rPr>
          <w:sz w:val="15"/>
          <w:szCs w:val="15"/>
          <w:u w:val="none"/>
          <w:bdr w:val="none" w:color="auto" w:sz="0" w:space="0"/>
        </w:rPr>
        <w:fldChar w:fldCharType="end"/>
      </w:r>
    </w:p>
    <w:p w14:paraId="7E8CED36">
      <w:pPr>
        <w:pStyle w:val="5"/>
        <w:keepNext w:val="0"/>
        <w:keepLines w:val="0"/>
        <w:widowControl/>
        <w:suppressLineNumbers w:val="0"/>
        <w:spacing w:before="0" w:beforeAutospacing="0"/>
      </w:pPr>
      <w:r>
        <w:t>Diffusion models have demonstrated strong results on image synthesis in past years. Now the research community has started working on a harder task—using it for video generation. The task itself is a superset of the image case, since an image is a video of 1 frame, and it is much more challenging because:</w:t>
      </w:r>
    </w:p>
    <w:p w14:paraId="1A42E633">
      <w:pPr>
        <w:keepNext w:val="0"/>
        <w:keepLines w:val="0"/>
        <w:widowControl/>
        <w:numPr>
          <w:ilvl w:val="0"/>
          <w:numId w:val="3"/>
        </w:numPr>
        <w:suppressLineNumbers w:val="0"/>
        <w:spacing w:before="50" w:beforeAutospacing="0" w:after="0" w:afterAutospacing="1"/>
        <w:ind w:left="720" w:hanging="360"/>
      </w:pPr>
      <w:r>
        <w:t>It has extra requirements on temporal consistency across frames in time, which naturally demands more world knowledge to be encoded into the model.</w:t>
      </w:r>
    </w:p>
    <w:p w14:paraId="5697D4E8">
      <w:pPr>
        <w:keepNext w:val="0"/>
        <w:keepLines w:val="0"/>
        <w:widowControl/>
        <w:numPr>
          <w:ilvl w:val="0"/>
          <w:numId w:val="3"/>
        </w:numPr>
        <w:suppressLineNumbers w:val="0"/>
        <w:spacing w:before="50" w:beforeAutospacing="0" w:after="0" w:afterAutospacing="1"/>
        <w:ind w:left="720" w:hanging="360"/>
      </w:pPr>
      <w:r>
        <w:t>In comparison to text or images, it is more difficult to collect large amounts of high-quality, high-dimensional video data, let along text-video pairs.</w:t>
      </w:r>
    </w:p>
    <w:p w14:paraId="52209D0A">
      <w:pPr>
        <w:pStyle w:val="5"/>
        <w:keepNext w:val="0"/>
        <w:keepLines w:val="0"/>
        <w:widowControl/>
        <w:suppressLineNumbers w:val="0"/>
        <w:spacing w:before="0" w:beforeAutospacing="0" w:after="240" w:afterAutospacing="0"/>
        <w:ind w:left="720" w:right="720"/>
      </w:pPr>
      <w:r>
        <w:rPr>
          <w:rFonts w:hint="eastAsia" w:ascii="宋体" w:hAnsi="宋体" w:eastAsia="宋体" w:cs="宋体"/>
          <w:sz w:val="24"/>
          <w:szCs w:val="24"/>
          <w:bdr w:val="none" w:color="auto" w:sz="0" w:space="0"/>
        </w:rPr>
        <w:br w:type="textWrapping"/>
      </w:r>
      <w:r>
        <w:rPr>
          <w:rFonts w:hint="eastAsia" w:ascii="宋体" w:hAnsi="宋体" w:eastAsia="宋体" w:cs="宋体"/>
          <w:b/>
          <w:bCs/>
          <w:sz w:val="24"/>
          <w:szCs w:val="24"/>
          <w:bdr w:val="none" w:color="auto" w:sz="0" w:space="0"/>
        </w:rPr>
        <w:t>🥑 Required Pre-read: Please make sure you have read the previous blog on </w:t>
      </w:r>
      <w:r>
        <w:rPr>
          <w:rFonts w:hint="eastAsia" w:ascii="宋体" w:hAnsi="宋体" w:eastAsia="宋体" w:cs="宋体"/>
          <w:b/>
          <w:bCs/>
          <w:sz w:val="24"/>
          <w:szCs w:val="24"/>
          <w:u w:val="none"/>
          <w:bdr w:val="none" w:color="auto" w:sz="0" w:space="0"/>
        </w:rPr>
        <w:fldChar w:fldCharType="begin"/>
      </w:r>
      <w:r>
        <w:rPr>
          <w:rFonts w:hint="eastAsia" w:ascii="宋体" w:hAnsi="宋体" w:eastAsia="宋体" w:cs="宋体"/>
          <w:b/>
          <w:bCs/>
          <w:sz w:val="24"/>
          <w:szCs w:val="24"/>
          <w:u w:val="none"/>
          <w:bdr w:val="none" w:color="auto" w:sz="0" w:space="0"/>
        </w:rPr>
        <w:instrText xml:space="preserve"> HYPERLINK "https://lilianweng.github.io/posts/2021-07-11-diffusion-models/" </w:instrText>
      </w:r>
      <w:r>
        <w:rPr>
          <w:rFonts w:hint="eastAsia" w:ascii="宋体" w:hAnsi="宋体" w:eastAsia="宋体" w:cs="宋体"/>
          <w:b/>
          <w:bCs/>
          <w:sz w:val="24"/>
          <w:szCs w:val="24"/>
          <w:u w:val="none"/>
          <w:bdr w:val="none" w:color="auto" w:sz="0" w:space="0"/>
        </w:rPr>
        <w:fldChar w:fldCharType="separate"/>
      </w:r>
      <w:r>
        <w:rPr>
          <w:rStyle w:val="10"/>
          <w:rFonts w:hint="eastAsia" w:ascii="宋体" w:hAnsi="宋体" w:eastAsia="宋体" w:cs="宋体"/>
          <w:b/>
          <w:bCs/>
          <w:sz w:val="24"/>
          <w:szCs w:val="24"/>
          <w:u w:val="none"/>
          <w:bdr w:val="none" w:color="auto" w:sz="0" w:space="0"/>
        </w:rPr>
        <w:t>“What are Diffusion Models?”</w:t>
      </w:r>
      <w:r>
        <w:rPr>
          <w:rFonts w:hint="eastAsia" w:ascii="宋体" w:hAnsi="宋体" w:eastAsia="宋体" w:cs="宋体"/>
          <w:b/>
          <w:bCs/>
          <w:sz w:val="24"/>
          <w:szCs w:val="24"/>
          <w:u w:val="none"/>
          <w:bdr w:val="none" w:color="auto" w:sz="0" w:space="0"/>
        </w:rPr>
        <w:fldChar w:fldCharType="end"/>
      </w:r>
      <w:r>
        <w:rPr>
          <w:rFonts w:hint="eastAsia" w:ascii="宋体" w:hAnsi="宋体" w:eastAsia="宋体" w:cs="宋体"/>
          <w:b/>
          <w:bCs/>
          <w:sz w:val="24"/>
          <w:szCs w:val="24"/>
          <w:bdr w:val="none" w:color="auto" w:sz="0" w:space="0"/>
        </w:rPr>
        <w:t> for image generation before continue here.</w:t>
      </w:r>
    </w:p>
    <w:p w14:paraId="13A54B3F">
      <w:pPr>
        <w:pStyle w:val="2"/>
        <w:keepNext w:val="0"/>
        <w:keepLines w:val="0"/>
        <w:widowControl/>
        <w:suppressLineNumbers w:val="0"/>
        <w:spacing w:before="280" w:beforeAutospacing="0" w:after="200" w:afterAutospacing="0" w:line="12" w:lineRule="atLeast"/>
        <w:ind w:left="0" w:right="0"/>
        <w:rPr>
          <w:sz w:val="28"/>
          <w:szCs w:val="28"/>
        </w:rPr>
      </w:pPr>
      <w:r>
        <w:rPr>
          <w:sz w:val="28"/>
          <w:szCs w:val="28"/>
        </w:rPr>
        <w:t>Video Generation Modeling from Scratch</w:t>
      </w:r>
    </w:p>
    <w:p w14:paraId="5076BBB7">
      <w:pPr>
        <w:pStyle w:val="5"/>
        <w:keepNext w:val="0"/>
        <w:keepLines w:val="0"/>
        <w:widowControl/>
        <w:suppressLineNumbers w:val="0"/>
        <w:spacing w:before="0" w:beforeAutospacing="0"/>
      </w:pPr>
      <w:r>
        <w:t>First let’s review approaches for designing and training diffusion video models from scratch, meaning that we do not rely on pre-trained image generators.</w:t>
      </w:r>
    </w:p>
    <w:p w14:paraId="4EB4D741">
      <w:pPr>
        <w:pStyle w:val="3"/>
        <w:keepNext w:val="0"/>
        <w:keepLines w:val="0"/>
        <w:widowControl/>
        <w:suppressLineNumbers w:val="0"/>
        <w:spacing w:before="240" w:beforeAutospacing="0" w:after="160" w:afterAutospacing="0" w:line="12" w:lineRule="atLeast"/>
        <w:ind w:left="0" w:right="0"/>
        <w:rPr>
          <w:sz w:val="24"/>
          <w:szCs w:val="24"/>
        </w:rPr>
      </w:pPr>
      <w:r>
        <w:rPr>
          <w:sz w:val="24"/>
          <w:szCs w:val="24"/>
        </w:rPr>
        <w:t>Parameterization &amp; Sampling Basics</w:t>
      </w:r>
    </w:p>
    <w:p w14:paraId="4E8AD49C">
      <w:pPr>
        <w:pStyle w:val="5"/>
        <w:keepNext w:val="0"/>
        <w:keepLines w:val="0"/>
        <w:widowControl/>
        <w:suppressLineNumbers w:val="0"/>
        <w:spacing w:before="0" w:beforeAutospacing="0"/>
      </w:pPr>
      <w:r>
        <w:t>Here we use a slightly different variable definition from the </w:t>
      </w:r>
      <w:r>
        <w:rPr>
          <w:u w:val="none"/>
        </w:rPr>
        <w:fldChar w:fldCharType="begin"/>
      </w:r>
      <w:r>
        <w:rPr>
          <w:u w:val="none"/>
        </w:rPr>
        <w:instrText xml:space="preserve"> HYPERLINK "https://lilianweng.github.io/posts/2021-07-11-diffusion-models/" </w:instrText>
      </w:r>
      <w:r>
        <w:rPr>
          <w:u w:val="none"/>
        </w:rPr>
        <w:fldChar w:fldCharType="separate"/>
      </w:r>
      <w:r>
        <w:rPr>
          <w:rStyle w:val="10"/>
          <w:u w:val="none"/>
        </w:rPr>
        <w:t>previous post</w:t>
      </w:r>
      <w:r>
        <w:rPr>
          <w:u w:val="none"/>
        </w:rPr>
        <w:fldChar w:fldCharType="end"/>
      </w:r>
      <w:r>
        <w:t>, but the math stays the same. Let $\mathbf{x} \sim q_\text{real}$ be a data point sampled from the real data distribution. Now we are adding Gaussian noise in small amount in time, creating a sequence of noisy variations of $\mathbf{x}$, denoted as $\{\mathbf{z}_t \mid t =1 \dots, T\}$, with increasing amount of noise as $t$ increases and the last $q(\mathbf{z}_T) \sim \mathcal{N}(\mathbf{0}, \mathbf{I})$. The noise-adding forward process is a Gaussian process. Let $\alpha_t, \sigma_t$ define a differentiable noise schedule of the Gaussian process:</w:t>
      </w:r>
    </w:p>
    <w:p w14:paraId="5F867D7F">
      <w:pPr>
        <w:keepNext w:val="0"/>
        <w:keepLines w:val="0"/>
        <w:widowControl/>
        <w:suppressLineNumbers w:val="0"/>
        <w:jc w:val="left"/>
      </w:pPr>
      <w:r>
        <w:rPr>
          <w:rFonts w:ascii="宋体" w:hAnsi="宋体" w:eastAsia="宋体" w:cs="宋体"/>
          <w:kern w:val="0"/>
          <w:sz w:val="24"/>
          <w:szCs w:val="24"/>
          <w:lang w:val="en-US" w:eastAsia="zh-CN" w:bidi="ar"/>
        </w:rPr>
        <w:t>$$ q(\mathbf{z}_t \vert \mathbf{x}) = \mathcal{N}(\mathbf{z}_t; \alpha_t \mathbf{x}, \sigma^2_t\mathbf{I}) $$</w:t>
      </w:r>
    </w:p>
    <w:p w14:paraId="0808BFFF">
      <w:pPr>
        <w:pStyle w:val="5"/>
        <w:keepNext w:val="0"/>
        <w:keepLines w:val="0"/>
        <w:widowControl/>
        <w:suppressLineNumbers w:val="0"/>
        <w:spacing w:before="0" w:beforeAutospacing="0"/>
      </w:pPr>
      <w:r>
        <w:t>To represent $q(\mathbf{z}_t \vert \mathbf{z}_s)$ for $0 \leq s &lt; t \leq T$, we have:</w:t>
      </w:r>
    </w:p>
    <w:p w14:paraId="64BDD323">
      <w:pPr>
        <w:keepNext w:val="0"/>
        <w:keepLines w:val="0"/>
        <w:widowControl/>
        <w:suppressLineNumbers w:val="0"/>
        <w:jc w:val="left"/>
      </w:pPr>
      <w:r>
        <w:rPr>
          <w:rFonts w:ascii="宋体" w:hAnsi="宋体" w:eastAsia="宋体" w:cs="宋体"/>
          <w:kern w:val="0"/>
          <w:sz w:val="24"/>
          <w:szCs w:val="24"/>
          <w:lang w:val="en-US" w:eastAsia="zh-CN" w:bidi="ar"/>
        </w:rPr>
        <w:t>$$ \begin{aligned} \mathbf{z}_t &amp;= \alpha_t \mathbf{x} + \sigma_t\boldsymbol{\epsilon}_t \\ \mathbf{z}_s &amp;= \alpha_s \mathbf{x} + \sigma_s\boldsymbol{\epsilon}_s \\ \mathbf{z}_t &amp;= \alpha_t \Big(\frac{\mathbf{z}_s - \sigma_s\boldsymbol{\epsilon}_s}{\alpha_s}\Big) + \sigma_t\boldsymbol{\epsilon}_t \\ \mathbf{z}_t &amp;= \frac{\alpha_t}{\alpha_s}\mathbf{z}_s + \sigma_t\boldsymbol{\epsilon}_t - \frac{\alpha_t\sigma_s}{\alpha_s} \boldsymbol{\epsilon}_s \\ \text{Thus }q(\mathbf{z}_t \vert \mathbf{z}_s) &amp;= \mathcal{N}\Big(\mathbf{z}_t; \frac{\alpha_t}{\alpha_s}\mathbf{z}_s, \big(1 - \frac{\alpha^2_t\sigma^2_s}{\sigma^2_t\alpha^2_s}\big)\sigma^2_t \mathbf{I}\Big) \end{aligned} $$</w:t>
      </w:r>
    </w:p>
    <w:p w14:paraId="12A310E7">
      <w:pPr>
        <w:pStyle w:val="5"/>
        <w:keepNext w:val="0"/>
        <w:keepLines w:val="0"/>
        <w:widowControl/>
        <w:suppressLineNumbers w:val="0"/>
        <w:spacing w:before="0" w:beforeAutospacing="0"/>
      </w:pPr>
      <w:r>
        <w:t>Let the log signal-to-noise-ratio be $\lambda_t = \log[\alpha^2_t / \sigma^2_t]$, we can represent the DDIM (</w:t>
      </w:r>
      <w:r>
        <w:rPr>
          <w:u w:val="none"/>
        </w:rPr>
        <w:fldChar w:fldCharType="begin"/>
      </w:r>
      <w:r>
        <w:rPr>
          <w:u w:val="none"/>
        </w:rPr>
        <w:instrText xml:space="preserve"> HYPERLINK "https://arxiv.org/abs/2010.02502" </w:instrText>
      </w:r>
      <w:r>
        <w:rPr>
          <w:u w:val="none"/>
        </w:rPr>
        <w:fldChar w:fldCharType="separate"/>
      </w:r>
      <w:r>
        <w:rPr>
          <w:rStyle w:val="10"/>
          <w:u w:val="none"/>
        </w:rPr>
        <w:t>Song et al. 2020</w:t>
      </w:r>
      <w:r>
        <w:rPr>
          <w:u w:val="none"/>
        </w:rPr>
        <w:fldChar w:fldCharType="end"/>
      </w:r>
      <w:r>
        <w:t>) update as:</w:t>
      </w:r>
    </w:p>
    <w:p w14:paraId="3D76477A">
      <w:pPr>
        <w:keepNext w:val="0"/>
        <w:keepLines w:val="0"/>
        <w:widowControl/>
        <w:suppressLineNumbers w:val="0"/>
        <w:jc w:val="left"/>
      </w:pPr>
      <w:r>
        <w:rPr>
          <w:rFonts w:ascii="宋体" w:hAnsi="宋体" w:eastAsia="宋体" w:cs="宋体"/>
          <w:kern w:val="0"/>
          <w:sz w:val="24"/>
          <w:szCs w:val="24"/>
          <w:lang w:val="en-US" w:eastAsia="zh-CN" w:bidi="ar"/>
        </w:rPr>
        <w:t>$$ q(\mathbf{z}_t \vert \mathbf{z}_s) = \mathcal{N}\Big(\mathbf{z}_t; \frac{\alpha_t}{\alpha_s}\mathbf{z}_s, \sigma^2_{t\vert s} \mathbf{I}\Big) \quad \text{where }\sigma^2_{t\vert s} = (1 - e^{\lambda_t - \lambda_s})\sigma^2_t $$</w:t>
      </w:r>
    </w:p>
    <w:p w14:paraId="439F2AE9">
      <w:pPr>
        <w:pStyle w:val="5"/>
        <w:keepNext w:val="0"/>
        <w:keepLines w:val="0"/>
        <w:widowControl/>
        <w:suppressLineNumbers w:val="0"/>
        <w:spacing w:before="0" w:beforeAutospacing="0"/>
      </w:pPr>
      <w:r>
        <w:t>There is a special $\mathbf{v}$-prediction ($\mathbf{v} = \alpha_t \boldsymbol{\epsilon} - \sigma_t \mathbf{x}$) parameterization, proposed by </w:t>
      </w:r>
      <w:r>
        <w:rPr>
          <w:u w:val="none"/>
        </w:rPr>
        <w:fldChar w:fldCharType="begin"/>
      </w:r>
      <w:r>
        <w:rPr>
          <w:u w:val="none"/>
        </w:rPr>
        <w:instrText xml:space="preserve"> HYPERLINK "https://arxiv.org/abs/2202.00512" </w:instrText>
      </w:r>
      <w:r>
        <w:rPr>
          <w:u w:val="none"/>
        </w:rPr>
        <w:fldChar w:fldCharType="separate"/>
      </w:r>
      <w:r>
        <w:rPr>
          <w:rStyle w:val="10"/>
          <w:u w:val="none"/>
        </w:rPr>
        <w:t>Salimans &amp; Ho (2022)</w:t>
      </w:r>
      <w:r>
        <w:rPr>
          <w:u w:val="none"/>
        </w:rPr>
        <w:fldChar w:fldCharType="end"/>
      </w:r>
      <w:r>
        <w:t>. It has been shown to be helpful for avoiding color shift in video generation compared to $\boldsymbol{\epsilon}$-parameterization.</w:t>
      </w:r>
    </w:p>
    <w:p w14:paraId="6523A584">
      <w:pPr>
        <w:pStyle w:val="5"/>
        <w:keepNext w:val="0"/>
        <w:keepLines w:val="0"/>
        <w:widowControl/>
        <w:suppressLineNumbers w:val="0"/>
        <w:spacing w:before="0" w:beforeAutospacing="0"/>
      </w:pPr>
      <w:r>
        <w:t>The $\mathbf{v}$-parameterization is derived with a trick in the angular coordinate. First, we define $\phi_t = \arctan(\sigma_t / \alpha_t)$ and thus we have $\alpha_\phi = \cos\phi, \sigma_t = \sin\phi, \mathbf{z}_\phi = \cos\phi \mathbf{x} + \sin\phi\boldsymbol{\epsilon}$. The velocity of $\mathbf{z}_\phi$ can be written as:</w:t>
      </w:r>
    </w:p>
    <w:p w14:paraId="7C83B0C9">
      <w:pPr>
        <w:keepNext w:val="0"/>
        <w:keepLines w:val="0"/>
        <w:widowControl/>
        <w:suppressLineNumbers w:val="0"/>
        <w:jc w:val="left"/>
      </w:pPr>
      <w:r>
        <w:rPr>
          <w:rFonts w:ascii="宋体" w:hAnsi="宋体" w:eastAsia="宋体" w:cs="宋体"/>
          <w:kern w:val="0"/>
          <w:sz w:val="24"/>
          <w:szCs w:val="24"/>
          <w:lang w:val="en-US" w:eastAsia="zh-CN" w:bidi="ar"/>
        </w:rPr>
        <w:t>$$ \mathbf{v}_\phi = \nabla_\phi \mathbf{z}_\phi = \frac{d\cos\phi}{d\phi} \mathbf{x} + \frac{d\sin\phi}{d\phi}\boldsymbol{\epsilon} = \cos\phi\boldsymbol{\epsilon} -\sin\phi\mathbf{x} $$</w:t>
      </w:r>
    </w:p>
    <w:p w14:paraId="5DEDAC53">
      <w:pPr>
        <w:pStyle w:val="5"/>
        <w:keepNext w:val="0"/>
        <w:keepLines w:val="0"/>
        <w:widowControl/>
        <w:suppressLineNumbers w:val="0"/>
        <w:spacing w:before="0" w:beforeAutospacing="0"/>
      </w:pPr>
      <w:r>
        <w:t>Then we can infer,</w:t>
      </w:r>
    </w:p>
    <w:p w14:paraId="1400D235">
      <w:pPr>
        <w:keepNext w:val="0"/>
        <w:keepLines w:val="0"/>
        <w:widowControl/>
        <w:suppressLineNumbers w:val="0"/>
        <w:jc w:val="left"/>
      </w:pPr>
      <w:r>
        <w:rPr>
          <w:rFonts w:ascii="宋体" w:hAnsi="宋体" w:eastAsia="宋体" w:cs="宋体"/>
          <w:kern w:val="0"/>
          <w:sz w:val="24"/>
          <w:szCs w:val="24"/>
          <w:lang w:val="en-US" w:eastAsia="zh-CN" w:bidi="ar"/>
        </w:rPr>
        <w:t>$$ \begin{aligned} \sin\phi\mathbf{x} &amp;= \cos\phi\boldsymbol{\epsilon} - \mathbf{v}_\phi \\ &amp;= \frac{\cos\phi}{\sin\phi}\big(\mathbf{z}_\phi - \cos\phi\mathbf{x}\big) - \mathbf{v}_\phi \\ \sin^2\phi\mathbf{x} &amp;= \cos\phi\mathbf{z}_\phi - \cos^2\phi\mathbf{x} - \mathbf{v}_\phi \\ \mathbf{x} &amp;= \cos\phi\mathbf{z}_\phi - \sin\phi\mathbf{v}_\phi \\ \text{Similarly } \boldsymbol{\epsilon} &amp;= \sin\phi\mathbf{z}_\phi + \cos\phi \mathbf{v}_\phi \end{aligned} $$</w:t>
      </w:r>
    </w:p>
    <w:p w14:paraId="02493184">
      <w:pPr>
        <w:pStyle w:val="5"/>
        <w:keepNext w:val="0"/>
        <w:keepLines w:val="0"/>
        <w:widowControl/>
        <w:suppressLineNumbers w:val="0"/>
        <w:spacing w:before="0" w:beforeAutospacing="0"/>
      </w:pPr>
      <w:r>
        <w:t>The DDIM update rule is updated accordingly,</w:t>
      </w:r>
    </w:p>
    <w:p w14:paraId="3848FD52">
      <w:pPr>
        <w:keepNext w:val="0"/>
        <w:keepLines w:val="0"/>
        <w:widowControl/>
        <w:suppressLineNumbers w:val="0"/>
        <w:jc w:val="left"/>
      </w:pPr>
      <w:r>
        <w:rPr>
          <w:rFonts w:ascii="宋体" w:hAnsi="宋体" w:eastAsia="宋体" w:cs="宋体"/>
          <w:kern w:val="0"/>
          <w:sz w:val="24"/>
          <w:szCs w:val="24"/>
          <w:lang w:val="en-US" w:eastAsia="zh-CN" w:bidi="ar"/>
        </w:rPr>
        <w:t>$$ \begin{aligned} \mathbf{z}_{\phi_s} &amp;= \cos\phi_s\hat{\mathbf{x}}_\theta(\mathbf{z}_{\phi_t}) + \sin\phi_s\hat{\epsilon}_\theta(\mathbf{z}_{\phi_t}) \quad\quad{\small \text{; }\hat{\mathbf{x}}_\theta(.), \hat{\epsilon}_\theta(.)\text{ are two models to predict }\mathbf{x}, \boldsymbol{\epsilon}\text{ based on }\mathbf{z}_{\phi_t}}\\ &amp;= \cos\phi_s \big( \cos\phi_t \mathbf{z}_{\phi_t} - \sin\phi_t \hat{\mathbf{v}}_\theta(\mathbf{z}_{\phi_t} ) \big) + \sin\phi_s \big( \sin\phi_t \mathbf{z}_{\phi_t} + \cos\phi_t \hat{\mathbf{v}}_\theta(\mathbf{z}_{\phi_t} ) \big) \\ &amp;= {\color{red} \big( \cos\phi_s\cos\phi_t + \sin\phi_s\sin\phi_t \big)} \mathbf{z}_{\phi_t} + {\color{green} \big( \sin\phi_s \cos\phi_t - \cos\phi_s \sin\phi_t \big)} \hat{\mathbf{v}}_\theta(\mathbf{z}_{\phi_t} ) \\ &amp;= {\color{red} cos(\phi_s - \phi_t)} \mathbf{z}_{\phi_t} + {\color{green} \sin(\phi_s - \phi_t)} \hat{\mathbf{v}}_\theta(\mathbf{z}_{\phi_t}) \quad\quad{\small \text{; trigonometric identity functions.}} \end{aligned} $$</w:t>
      </w:r>
    </w:p>
    <w:p w14:paraId="0219893E">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102860" cy="4877435"/>
            <wp:effectExtent l="0" t="0" r="2540" b="12065"/>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4"/>
                    <a:stretch>
                      <a:fillRect/>
                    </a:stretch>
                  </pic:blipFill>
                  <pic:spPr>
                    <a:xfrm>
                      <a:off x="0" y="0"/>
                      <a:ext cx="5102860" cy="4877435"/>
                    </a:xfrm>
                    <a:prstGeom prst="rect">
                      <a:avLst/>
                    </a:prstGeom>
                    <a:noFill/>
                    <a:ln w="9525">
                      <a:noFill/>
                    </a:ln>
                  </pic:spPr>
                </pic:pic>
              </a:graphicData>
            </a:graphic>
          </wp:inline>
        </w:drawing>
      </w:r>
      <w:r>
        <w:rPr>
          <w:rFonts w:ascii="宋体" w:hAnsi="宋体" w:eastAsia="宋体" w:cs="宋体"/>
          <w:kern w:val="0"/>
          <w:sz w:val="24"/>
          <w:szCs w:val="24"/>
          <w:lang w:val="en-US" w:eastAsia="zh-CN" w:bidi="ar"/>
        </w:rPr>
        <w:t>Fig. 1. Visualizing how the diffusion update step works in the angular coordinate, where DDIM evolves $\mathbf{z}_{\phi_s}$ by moving it along the $-\hat{\mathbf{v}}_{\phi_t}$ direction. (Image source: </w:t>
      </w:r>
      <w:r>
        <w:rPr>
          <w:rFonts w:ascii="宋体" w:hAnsi="宋体" w:eastAsia="宋体" w:cs="宋体"/>
          <w:color w:val="888888"/>
          <w:kern w:val="0"/>
          <w:sz w:val="15"/>
          <w:szCs w:val="15"/>
          <w:u w:val="none"/>
          <w:lang w:val="en-US" w:eastAsia="zh-CN" w:bidi="ar"/>
        </w:rPr>
        <w:fldChar w:fldCharType="begin"/>
      </w:r>
      <w:r>
        <w:rPr>
          <w:rFonts w:ascii="宋体" w:hAnsi="宋体" w:eastAsia="宋体" w:cs="宋体"/>
          <w:color w:val="888888"/>
          <w:kern w:val="0"/>
          <w:sz w:val="15"/>
          <w:szCs w:val="15"/>
          <w:u w:val="none"/>
          <w:lang w:val="en-US" w:eastAsia="zh-CN" w:bidi="ar"/>
        </w:rPr>
        <w:instrText xml:space="preserve"> HYPERLINK "https://arxiv.org/abs/2202.00512" \t "https://lilianweng.github.io/posts/2024-04-12-diffusion-video/_blank" </w:instrText>
      </w:r>
      <w:r>
        <w:rPr>
          <w:rFonts w:ascii="宋体" w:hAnsi="宋体" w:eastAsia="宋体" w:cs="宋体"/>
          <w:color w:val="888888"/>
          <w:kern w:val="0"/>
          <w:sz w:val="15"/>
          <w:szCs w:val="15"/>
          <w:u w:val="none"/>
          <w:lang w:val="en-US" w:eastAsia="zh-CN" w:bidi="ar"/>
        </w:rPr>
        <w:fldChar w:fldCharType="separate"/>
      </w:r>
      <w:r>
        <w:rPr>
          <w:rStyle w:val="10"/>
          <w:rFonts w:ascii="宋体" w:hAnsi="宋体" w:eastAsia="宋体" w:cs="宋体"/>
          <w:color w:val="888888"/>
          <w:sz w:val="15"/>
          <w:szCs w:val="15"/>
          <w:u w:val="none"/>
        </w:rPr>
        <w:t>Salimans &amp; Ho, 2022</w:t>
      </w:r>
      <w:r>
        <w:rPr>
          <w:rFonts w:ascii="宋体" w:hAnsi="宋体" w:eastAsia="宋体" w:cs="宋体"/>
          <w:color w:val="888888"/>
          <w:kern w:val="0"/>
          <w:sz w:val="15"/>
          <w:szCs w:val="15"/>
          <w:u w:val="none"/>
          <w:lang w:val="en-US" w:eastAsia="zh-CN" w:bidi="ar"/>
        </w:rPr>
        <w:fldChar w:fldCharType="end"/>
      </w:r>
      <w:r>
        <w:rPr>
          <w:rFonts w:ascii="宋体" w:hAnsi="宋体" w:eastAsia="宋体" w:cs="宋体"/>
          <w:kern w:val="0"/>
          <w:sz w:val="24"/>
          <w:szCs w:val="24"/>
          <w:lang w:val="en-US" w:eastAsia="zh-CN" w:bidi="ar"/>
        </w:rPr>
        <w:t>)</w:t>
      </w:r>
    </w:p>
    <w:p w14:paraId="512B48A2">
      <w:pPr>
        <w:pStyle w:val="5"/>
        <w:keepNext w:val="0"/>
        <w:keepLines w:val="0"/>
        <w:widowControl/>
        <w:suppressLineNumbers w:val="0"/>
        <w:spacing w:before="0" w:beforeAutospacing="0"/>
      </w:pPr>
      <w:r>
        <w:t>The $\mathbf{v}$-parameterization for the model is to predict $\mathbf{v}_\phi = \cos\phi\boldsymbol{\epsilon} -\sin\phi\mathbf{x} = \alpha_t\boldsymbol{\epsilon} - \sigma_t\mathbf{x}$.</w:t>
      </w:r>
    </w:p>
    <w:p w14:paraId="2E786BF2">
      <w:pPr>
        <w:pStyle w:val="5"/>
        <w:keepNext w:val="0"/>
        <w:keepLines w:val="0"/>
        <w:widowControl/>
        <w:suppressLineNumbers w:val="0"/>
        <w:spacing w:before="0" w:beforeAutospacing="0"/>
      </w:pPr>
      <w:r>
        <w:t>In the case of video generation, we need the diffusion model to run multiple steps of upsampling for extending video length or increasing the frame rate. This requires the capability of sampling a second video $\mathbf{x}^b$ conditioned on the first $\mathbf{x}^a$, $\mathbf{x}^b \sim p_\theta(\mathbf{x}^b \vert \mathbf{x}^a)$, where $\mathbf{x}^b$ might be an autoregressive extension of $\mathbf{x}^a$ or be the missing frames in-between for a video $\mathbf{x}^a$ at a low frame rate.</w:t>
      </w:r>
    </w:p>
    <w:p w14:paraId="347F141B">
      <w:pPr>
        <w:pStyle w:val="5"/>
        <w:keepNext w:val="0"/>
        <w:keepLines w:val="0"/>
        <w:widowControl/>
        <w:suppressLineNumbers w:val="0"/>
        <w:spacing w:before="0" w:beforeAutospacing="0"/>
      </w:pPr>
      <w:r>
        <w:t>The sampling of $\mathbf{x}_b$ needs to condition on $\mathbf{x}_a$ besides its own corresponding noisy variable. </w:t>
      </w:r>
      <w:r>
        <w:rPr>
          <w:rStyle w:val="8"/>
        </w:rPr>
        <w:t>Video Diffusion Models</w:t>
      </w:r>
      <w:r>
        <w:t> (</w:t>
      </w:r>
      <w:r>
        <w:rPr>
          <w:rStyle w:val="8"/>
        </w:rPr>
        <w:t>VDM</w:t>
      </w:r>
      <w:r>
        <w:t>; </w:t>
      </w:r>
      <w:r>
        <w:rPr>
          <w:u w:val="none"/>
        </w:rPr>
        <w:fldChar w:fldCharType="begin"/>
      </w:r>
      <w:r>
        <w:rPr>
          <w:u w:val="none"/>
        </w:rPr>
        <w:instrText xml:space="preserve"> HYPERLINK "https://arxiv.org/abs/2204.03458" </w:instrText>
      </w:r>
      <w:r>
        <w:rPr>
          <w:u w:val="none"/>
        </w:rPr>
        <w:fldChar w:fldCharType="separate"/>
      </w:r>
      <w:r>
        <w:rPr>
          <w:rStyle w:val="10"/>
          <w:u w:val="none"/>
        </w:rPr>
        <w:t>Ho &amp; Salimans, et al. 2022</w:t>
      </w:r>
      <w:r>
        <w:rPr>
          <w:u w:val="none"/>
        </w:rPr>
        <w:fldChar w:fldCharType="end"/>
      </w:r>
      <w:r>
        <w:t>) proposed the </w:t>
      </w:r>
      <w:r>
        <w:rPr>
          <w:rStyle w:val="9"/>
        </w:rPr>
        <w:t>reconstruction guidance</w:t>
      </w:r>
      <w:r>
        <w:t> method using an adjusted denoising model such that the sampling of $\mathbf{x}^b$ can be properly conditioned on $\mathbf{x}^a$:</w:t>
      </w:r>
    </w:p>
    <w:p w14:paraId="230A4515">
      <w:pPr>
        <w:keepNext w:val="0"/>
        <w:keepLines w:val="0"/>
        <w:widowControl/>
        <w:suppressLineNumbers w:val="0"/>
        <w:jc w:val="left"/>
      </w:pPr>
      <w:r>
        <w:rPr>
          <w:rFonts w:ascii="宋体" w:hAnsi="宋体" w:eastAsia="宋体" w:cs="宋体"/>
          <w:kern w:val="0"/>
          <w:sz w:val="24"/>
          <w:szCs w:val="24"/>
          <w:lang w:val="en-US" w:eastAsia="zh-CN" w:bidi="ar"/>
        </w:rPr>
        <w:t>$$ \begin{aligned} \mathbb{E}_q [\mathbf{x}_b \vert \mathbf{z}_t, \mathbf{x}^a] &amp;= \mathbb{E}_q [\mathbf{x}^b \vert \mathbf{z}_t] + \frac{\sigma_t^2}{\alpha_t} \nabla_{\mathbf{z}^b_t} \log q(\mathbf{x}^a \vert \mathbf{z}_t) \\ q(\mathbf{x}^a \vert \mathbf{z}_t) &amp;\approx \mathcal{N}\big[\hat{\mathbf{x}}^a_\theta (\mathbf{z}_t), \frac{\sigma_t^2}{\alpha_t^2}\mathbf{I}\big] &amp; {\small \text{; the closed form is unknown.}}\\ \tilde{\mathbf{x}}^b_\theta (\mathbf{z}_t) &amp;= \hat{\mathbf{x}}^b_\theta (\mathbf{z}_t) - \frac{w_r \alpha_t}{2} \nabla_{\mathbf{z}_t^b} \| \mathbf{x}^a - \hat{\mathbf{x}}^a_\theta (\mathbf{z}_t) \|^2_2 &amp; {\small \text{; an adjusted denoising model for }\mathbf{x}^b} \end{aligned} $$</w:t>
      </w:r>
    </w:p>
    <w:p w14:paraId="732D8B3E">
      <w:pPr>
        <w:pStyle w:val="5"/>
        <w:keepNext w:val="0"/>
        <w:keepLines w:val="0"/>
        <w:widowControl/>
        <w:suppressLineNumbers w:val="0"/>
        <w:spacing w:before="0" w:beforeAutospacing="0"/>
      </w:pPr>
      <w:r>
        <w:t>where $\hat{\mathbf{x}}^a_\theta (\mathbf{z}_t), \hat{\mathbf{x}}^b_\theta (\mathbf{z}_t)$ are reconstructions of $\mathbf{x}^a, \mathbf{x}^b$ provided by the denoising model. And $w_r$ is a weighting factor and a large one $w_r &gt;1$ is found to improve sample quality. Note that it is also possible to simultaneously condition on low resolution videos to extend samples to be at the high resolution using the same reconstruction guidance method.</w:t>
      </w:r>
    </w:p>
    <w:p w14:paraId="459D0D2A">
      <w:pPr>
        <w:pStyle w:val="3"/>
        <w:keepNext w:val="0"/>
        <w:keepLines w:val="0"/>
        <w:widowControl/>
        <w:suppressLineNumbers w:val="0"/>
        <w:spacing w:before="240" w:beforeAutospacing="0" w:after="160" w:afterAutospacing="0" w:line="12" w:lineRule="atLeast"/>
        <w:ind w:left="0" w:right="0"/>
        <w:rPr>
          <w:sz w:val="24"/>
          <w:szCs w:val="24"/>
        </w:rPr>
      </w:pPr>
      <w:r>
        <w:rPr>
          <w:sz w:val="24"/>
          <w:szCs w:val="24"/>
        </w:rPr>
        <w:t>Model Architecture: 3D U-Net &amp; DiT</w:t>
      </w:r>
    </w:p>
    <w:p w14:paraId="1789BA41">
      <w:pPr>
        <w:pStyle w:val="5"/>
        <w:keepNext w:val="0"/>
        <w:keepLines w:val="0"/>
        <w:widowControl/>
        <w:suppressLineNumbers w:val="0"/>
        <w:spacing w:before="0" w:beforeAutospacing="0"/>
      </w:pPr>
      <w:r>
        <w:t>Similar to text-to-image diffusion models, U-net and Transformer are still two </w:t>
      </w:r>
      <w:r>
        <w:rPr>
          <w:u w:val="none"/>
        </w:rPr>
        <w:fldChar w:fldCharType="begin"/>
      </w:r>
      <w:r>
        <w:rPr>
          <w:u w:val="none"/>
        </w:rPr>
        <w:instrText xml:space="preserve"> HYPERLINK "https://lilianweng.github.io/posts/2021-07-11-diffusion-models/" \l "model-architecture" </w:instrText>
      </w:r>
      <w:r>
        <w:rPr>
          <w:u w:val="none"/>
        </w:rPr>
        <w:fldChar w:fldCharType="separate"/>
      </w:r>
      <w:r>
        <w:rPr>
          <w:rStyle w:val="10"/>
          <w:u w:val="none"/>
        </w:rPr>
        <w:t>common architecture choices</w:t>
      </w:r>
      <w:r>
        <w:rPr>
          <w:u w:val="none"/>
        </w:rPr>
        <w:fldChar w:fldCharType="end"/>
      </w:r>
      <w:r>
        <w:t>. There are a series of diffusion video modeling papers from Google based on the U-net architecture and a recent Sora model from OpenAI leveraged the Transformer architecture.</w:t>
      </w:r>
    </w:p>
    <w:p w14:paraId="20976309">
      <w:pPr>
        <w:pStyle w:val="5"/>
        <w:keepNext w:val="0"/>
        <w:keepLines w:val="0"/>
        <w:widowControl/>
        <w:suppressLineNumbers w:val="0"/>
        <w:spacing w:before="0" w:beforeAutospacing="0"/>
      </w:pPr>
      <w:r>
        <w:rPr>
          <w:rStyle w:val="8"/>
        </w:rPr>
        <w:t>VDM</w:t>
      </w:r>
      <w:r>
        <w:t> (</w:t>
      </w:r>
      <w:r>
        <w:rPr>
          <w:u w:val="none"/>
        </w:rPr>
        <w:fldChar w:fldCharType="begin"/>
      </w:r>
      <w:r>
        <w:rPr>
          <w:u w:val="none"/>
        </w:rPr>
        <w:instrText xml:space="preserve"> HYPERLINK "https://arxiv.org/abs/2204.03458" </w:instrText>
      </w:r>
      <w:r>
        <w:rPr>
          <w:u w:val="none"/>
        </w:rPr>
        <w:fldChar w:fldCharType="separate"/>
      </w:r>
      <w:r>
        <w:rPr>
          <w:rStyle w:val="10"/>
          <w:u w:val="none"/>
        </w:rPr>
        <w:t>Ho &amp; Salimans, et al. 2022</w:t>
      </w:r>
      <w:r>
        <w:rPr>
          <w:u w:val="none"/>
        </w:rPr>
        <w:fldChar w:fldCharType="end"/>
      </w:r>
      <w:r>
        <w:t>) adopts the standard diffusion model setup but with an altered architecture suitable for video modeling. It extends the </w:t>
      </w:r>
      <w:r>
        <w:rPr>
          <w:u w:val="none"/>
        </w:rPr>
        <w:fldChar w:fldCharType="begin"/>
      </w:r>
      <w:r>
        <w:rPr>
          <w:u w:val="none"/>
        </w:rPr>
        <w:instrText xml:space="preserve"> HYPERLINK "https://lilianweng.github.io/posts/2021-07-11-diffusion-models/" \l "model-architecture" </w:instrText>
      </w:r>
      <w:r>
        <w:rPr>
          <w:u w:val="none"/>
        </w:rPr>
        <w:fldChar w:fldCharType="separate"/>
      </w:r>
      <w:r>
        <w:rPr>
          <w:rStyle w:val="10"/>
          <w:u w:val="none"/>
        </w:rPr>
        <w:t>2D U-net</w:t>
      </w:r>
      <w:r>
        <w:rPr>
          <w:u w:val="none"/>
        </w:rPr>
        <w:fldChar w:fldCharType="end"/>
      </w:r>
      <w:r>
        <w:t> to work for 3D data (</w:t>
      </w:r>
      <w:r>
        <w:rPr>
          <w:u w:val="none"/>
        </w:rPr>
        <w:fldChar w:fldCharType="begin"/>
      </w:r>
      <w:r>
        <w:rPr>
          <w:u w:val="none"/>
        </w:rPr>
        <w:instrText xml:space="preserve"> HYPERLINK "https://arxiv.org/abs/1606.06650" </w:instrText>
      </w:r>
      <w:r>
        <w:rPr>
          <w:u w:val="none"/>
        </w:rPr>
        <w:fldChar w:fldCharType="separate"/>
      </w:r>
      <w:r>
        <w:rPr>
          <w:rStyle w:val="10"/>
          <w:u w:val="none"/>
        </w:rPr>
        <w:t>Cicek et al. 2016</w:t>
      </w:r>
      <w:r>
        <w:rPr>
          <w:u w:val="none"/>
        </w:rPr>
        <w:fldChar w:fldCharType="end"/>
      </w:r>
      <w:r>
        <w:t>), where each feature map represents a 4D tensor of frames x height x width x channels. This 3D U-net is factorized over space and time, meaning that each layer only operates on the space or time dimension, but not both:</w:t>
      </w:r>
    </w:p>
    <w:p w14:paraId="6DDD8455">
      <w:pPr>
        <w:keepNext w:val="0"/>
        <w:keepLines w:val="0"/>
        <w:widowControl/>
        <w:numPr>
          <w:ilvl w:val="0"/>
          <w:numId w:val="4"/>
        </w:numPr>
        <w:suppressLineNumbers w:val="0"/>
        <w:spacing w:before="50" w:beforeAutospacing="0" w:after="0" w:afterAutospacing="1"/>
        <w:ind w:left="0" w:hanging="360"/>
      </w:pPr>
      <w:r>
        <w:rPr>
          <w:bdr w:val="none" w:color="auto" w:sz="0" w:space="0"/>
        </w:rPr>
        <w:t>Processing </w:t>
      </w:r>
      <w:r>
        <w:rPr>
          <w:rStyle w:val="9"/>
          <w:bdr w:val="none" w:color="auto" w:sz="0" w:space="0"/>
        </w:rPr>
        <w:t>Space</w:t>
      </w:r>
      <w:r>
        <w:rPr>
          <w:bdr w:val="none" w:color="auto" w:sz="0" w:space="0"/>
        </w:rPr>
        <w:t>:</w:t>
      </w:r>
    </w:p>
    <w:p w14:paraId="292A30B1">
      <w:pPr>
        <w:keepNext w:val="0"/>
        <w:keepLines w:val="0"/>
        <w:widowControl/>
        <w:numPr>
          <w:ilvl w:val="1"/>
          <w:numId w:val="4"/>
        </w:numPr>
        <w:suppressLineNumbers w:val="0"/>
        <w:spacing w:before="50" w:beforeAutospacing="0" w:after="0" w:afterAutospacing="1"/>
        <w:ind w:left="0" w:hanging="360"/>
      </w:pPr>
      <w:r>
        <w:rPr>
          <w:bdr w:val="none" w:color="auto" w:sz="0" w:space="0"/>
        </w:rPr>
        <w:t>Each old 2D convolution layer as in the 2D U-net is extended to be space-only 3D convolution; precisely, 3x3 convolutions become 1x3x3 convolutions.</w:t>
      </w:r>
    </w:p>
    <w:p w14:paraId="106015D8">
      <w:pPr>
        <w:keepNext w:val="0"/>
        <w:keepLines w:val="0"/>
        <w:widowControl/>
        <w:numPr>
          <w:ilvl w:val="1"/>
          <w:numId w:val="4"/>
        </w:numPr>
        <w:suppressLineNumbers w:val="0"/>
        <w:spacing w:before="50" w:beforeAutospacing="0" w:after="0" w:afterAutospacing="1"/>
        <w:ind w:left="0" w:hanging="360"/>
      </w:pPr>
      <w:r>
        <w:rPr>
          <w:bdr w:val="none" w:color="auto" w:sz="0" w:space="0"/>
        </w:rPr>
        <w:t>Each spatial attention block remains as attention over space, where the first axis (</w:t>
      </w:r>
      <w:r>
        <w:rPr>
          <w:rStyle w:val="11"/>
          <w:sz w:val="16"/>
          <w:szCs w:val="16"/>
          <w:bdr w:val="none" w:color="auto" w:sz="0" w:space="0"/>
        </w:rPr>
        <w:t>frames</w:t>
      </w:r>
      <w:r>
        <w:rPr>
          <w:bdr w:val="none" w:color="auto" w:sz="0" w:space="0"/>
        </w:rPr>
        <w:t>) is treated as batch dimension.</w:t>
      </w:r>
    </w:p>
    <w:p w14:paraId="05DC0CF4">
      <w:pPr>
        <w:keepNext w:val="0"/>
        <w:keepLines w:val="0"/>
        <w:widowControl/>
        <w:numPr>
          <w:ilvl w:val="0"/>
          <w:numId w:val="4"/>
        </w:numPr>
        <w:suppressLineNumbers w:val="0"/>
        <w:spacing w:before="50" w:beforeAutospacing="0" w:after="0" w:afterAutospacing="1"/>
        <w:ind w:left="0" w:hanging="360"/>
      </w:pPr>
      <w:r>
        <w:rPr>
          <w:bdr w:val="none" w:color="auto" w:sz="0" w:space="0"/>
        </w:rPr>
        <w:t>Processing </w:t>
      </w:r>
      <w:r>
        <w:rPr>
          <w:rStyle w:val="9"/>
          <w:bdr w:val="none" w:color="auto" w:sz="0" w:space="0"/>
        </w:rPr>
        <w:t>Time</w:t>
      </w:r>
      <w:r>
        <w:rPr>
          <w:bdr w:val="none" w:color="auto" w:sz="0" w:space="0"/>
        </w:rPr>
        <w:t>:</w:t>
      </w:r>
    </w:p>
    <w:p w14:paraId="135A838D">
      <w:pPr>
        <w:keepNext w:val="0"/>
        <w:keepLines w:val="0"/>
        <w:widowControl/>
        <w:numPr>
          <w:ilvl w:val="1"/>
          <w:numId w:val="5"/>
        </w:numPr>
        <w:suppressLineNumbers w:val="0"/>
        <w:tabs>
          <w:tab w:val="left" w:pos="1440"/>
        </w:tabs>
        <w:spacing w:before="50" w:beforeAutospacing="0" w:after="0" w:afterAutospacing="1"/>
        <w:ind w:left="0" w:hanging="360"/>
      </w:pPr>
      <w:r>
        <w:rPr>
          <w:bdr w:val="none" w:color="auto" w:sz="0" w:space="0"/>
        </w:rPr>
        <w:t>A temporal attention block is added after each spatial attention block. It performs attention over the first axis (</w:t>
      </w:r>
      <w:r>
        <w:rPr>
          <w:rStyle w:val="11"/>
          <w:sz w:val="16"/>
          <w:szCs w:val="16"/>
          <w:bdr w:val="none" w:color="auto" w:sz="0" w:space="0"/>
        </w:rPr>
        <w:t>frames</w:t>
      </w:r>
      <w:r>
        <w:rPr>
          <w:bdr w:val="none" w:color="auto" w:sz="0" w:space="0"/>
        </w:rPr>
        <w:t>) and treats spatial axes as the batch dimension. The </w:t>
      </w:r>
      <w:r>
        <w:rPr>
          <w:u w:val="none"/>
          <w:bdr w:val="none" w:color="auto" w:sz="0" w:space="0"/>
        </w:rPr>
        <w:fldChar w:fldCharType="begin"/>
      </w:r>
      <w:r>
        <w:rPr>
          <w:u w:val="none"/>
          <w:bdr w:val="none" w:color="auto" w:sz="0" w:space="0"/>
        </w:rPr>
        <w:instrText xml:space="preserve"> HYPERLINK "https://lilianweng.github.io/posts/2023-01-27-the-transformer-family-v2/" \l "relative-position-encoding" </w:instrText>
      </w:r>
      <w:r>
        <w:rPr>
          <w:u w:val="none"/>
          <w:bdr w:val="none" w:color="auto" w:sz="0" w:space="0"/>
        </w:rPr>
        <w:fldChar w:fldCharType="separate"/>
      </w:r>
      <w:r>
        <w:rPr>
          <w:rStyle w:val="10"/>
          <w:u w:val="none"/>
          <w:bdr w:val="none" w:color="auto" w:sz="0" w:space="0"/>
        </w:rPr>
        <w:t>relative position</w:t>
      </w:r>
      <w:r>
        <w:rPr>
          <w:u w:val="none"/>
          <w:bdr w:val="none" w:color="auto" w:sz="0" w:space="0"/>
        </w:rPr>
        <w:fldChar w:fldCharType="end"/>
      </w:r>
      <w:r>
        <w:rPr>
          <w:bdr w:val="none" w:color="auto" w:sz="0" w:space="0"/>
        </w:rPr>
        <w:t> embedding is used for tracking the order of frames. The temporal attention block is important for the model to capture good temporal coherence.</w:t>
      </w:r>
    </w:p>
    <w:p w14:paraId="5A541B5B">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346700" cy="2324100"/>
            <wp:effectExtent l="0" t="0" r="0" b="0"/>
            <wp:docPr id="9"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descr="IMG_257"/>
                    <pic:cNvPicPr>
                      <a:picLocks noChangeAspect="1"/>
                    </pic:cNvPicPr>
                  </pic:nvPicPr>
                  <pic:blipFill>
                    <a:blip r:embed="rId5"/>
                    <a:stretch>
                      <a:fillRect/>
                    </a:stretch>
                  </pic:blipFill>
                  <pic:spPr>
                    <a:xfrm>
                      <a:off x="0" y="0"/>
                      <a:ext cx="5346700" cy="2324100"/>
                    </a:xfrm>
                    <a:prstGeom prst="rect">
                      <a:avLst/>
                    </a:prstGeom>
                    <a:noFill/>
                    <a:ln w="9525">
                      <a:noFill/>
                    </a:ln>
                  </pic:spPr>
                </pic:pic>
              </a:graphicData>
            </a:graphic>
          </wp:inline>
        </w:drawing>
      </w:r>
      <w:r>
        <w:rPr>
          <w:rFonts w:ascii="宋体" w:hAnsi="宋体" w:eastAsia="宋体" w:cs="宋体"/>
          <w:kern w:val="0"/>
          <w:sz w:val="24"/>
          <w:szCs w:val="24"/>
          <w:lang w:val="en-US" w:eastAsia="zh-CN" w:bidi="ar"/>
        </w:rPr>
        <w:t>Fig. 2. The 3D U-net architecture. The noisy video $\mathbf{z}_t$ , conditioning information $\boldsymbol{c}$ and the log signal-to-noise ratio (log-SNR) $\lambda_t$ are inputs to the network. The channel multipliers $M_1, \dots, M_K$ represent the channel counts across layers. (Image source: </w:t>
      </w:r>
      <w:r>
        <w:rPr>
          <w:rFonts w:ascii="宋体" w:hAnsi="宋体" w:eastAsia="宋体" w:cs="宋体"/>
          <w:color w:val="888888"/>
          <w:kern w:val="0"/>
          <w:sz w:val="15"/>
          <w:szCs w:val="15"/>
          <w:u w:val="none"/>
          <w:lang w:val="en-US" w:eastAsia="zh-CN" w:bidi="ar"/>
        </w:rPr>
        <w:fldChar w:fldCharType="begin"/>
      </w:r>
      <w:r>
        <w:rPr>
          <w:rFonts w:ascii="宋体" w:hAnsi="宋体" w:eastAsia="宋体" w:cs="宋体"/>
          <w:color w:val="888888"/>
          <w:kern w:val="0"/>
          <w:sz w:val="15"/>
          <w:szCs w:val="15"/>
          <w:u w:val="none"/>
          <w:lang w:val="en-US" w:eastAsia="zh-CN" w:bidi="ar"/>
        </w:rPr>
        <w:instrText xml:space="preserve"> HYPERLINK "https://arxiv.org/abs/2204.03458" \t "https://lilianweng.github.io/posts/2024-04-12-diffusion-video/_blank" </w:instrText>
      </w:r>
      <w:r>
        <w:rPr>
          <w:rFonts w:ascii="宋体" w:hAnsi="宋体" w:eastAsia="宋体" w:cs="宋体"/>
          <w:color w:val="888888"/>
          <w:kern w:val="0"/>
          <w:sz w:val="15"/>
          <w:szCs w:val="15"/>
          <w:u w:val="none"/>
          <w:lang w:val="en-US" w:eastAsia="zh-CN" w:bidi="ar"/>
        </w:rPr>
        <w:fldChar w:fldCharType="separate"/>
      </w:r>
      <w:r>
        <w:rPr>
          <w:rStyle w:val="10"/>
          <w:rFonts w:ascii="宋体" w:hAnsi="宋体" w:eastAsia="宋体" w:cs="宋体"/>
          <w:color w:val="888888"/>
          <w:sz w:val="15"/>
          <w:szCs w:val="15"/>
          <w:u w:val="none"/>
        </w:rPr>
        <w:t>Salimans &amp; Ho, 2022</w:t>
      </w:r>
      <w:r>
        <w:rPr>
          <w:rFonts w:ascii="宋体" w:hAnsi="宋体" w:eastAsia="宋体" w:cs="宋体"/>
          <w:color w:val="888888"/>
          <w:kern w:val="0"/>
          <w:sz w:val="15"/>
          <w:szCs w:val="15"/>
          <w:u w:val="none"/>
          <w:lang w:val="en-US" w:eastAsia="zh-CN" w:bidi="ar"/>
        </w:rPr>
        <w:fldChar w:fldCharType="end"/>
      </w:r>
      <w:r>
        <w:rPr>
          <w:rFonts w:ascii="宋体" w:hAnsi="宋体" w:eastAsia="宋体" w:cs="宋体"/>
          <w:kern w:val="0"/>
          <w:sz w:val="24"/>
          <w:szCs w:val="24"/>
          <w:lang w:val="en-US" w:eastAsia="zh-CN" w:bidi="ar"/>
        </w:rPr>
        <w:t>)</w:t>
      </w:r>
    </w:p>
    <w:p w14:paraId="52AB0FB1">
      <w:pPr>
        <w:pStyle w:val="5"/>
        <w:keepNext w:val="0"/>
        <w:keepLines w:val="0"/>
        <w:widowControl/>
        <w:suppressLineNumbers w:val="0"/>
        <w:spacing w:before="0" w:beforeAutospacing="0"/>
      </w:pPr>
      <w:r>
        <w:rPr>
          <w:rStyle w:val="8"/>
        </w:rPr>
        <w:t>Imagen Video</w:t>
      </w:r>
      <w:r>
        <w:t> (</w:t>
      </w:r>
      <w:r>
        <w:rPr>
          <w:u w:val="none"/>
        </w:rPr>
        <w:fldChar w:fldCharType="begin"/>
      </w:r>
      <w:r>
        <w:rPr>
          <w:u w:val="none"/>
        </w:rPr>
        <w:instrText xml:space="preserve"> HYPERLINK "https://arxiv.org/abs/2210.02303" </w:instrText>
      </w:r>
      <w:r>
        <w:rPr>
          <w:u w:val="none"/>
        </w:rPr>
        <w:fldChar w:fldCharType="separate"/>
      </w:r>
      <w:r>
        <w:rPr>
          <w:rStyle w:val="10"/>
          <w:u w:val="none"/>
        </w:rPr>
        <w:t>Ho, et al. 2022</w:t>
      </w:r>
      <w:r>
        <w:rPr>
          <w:u w:val="none"/>
        </w:rPr>
        <w:fldChar w:fldCharType="end"/>
      </w:r>
      <w:r>
        <w:t>) is constructed on a cascade of diffusion models to enhance the video generation quality and upgrades to output 1280x768 videos at 24 fps. The Imagen Video architecture consists of the following components, counting 7 diffusion models in total.</w:t>
      </w:r>
    </w:p>
    <w:p w14:paraId="64226990">
      <w:pPr>
        <w:keepNext w:val="0"/>
        <w:keepLines w:val="0"/>
        <w:widowControl/>
        <w:numPr>
          <w:ilvl w:val="0"/>
          <w:numId w:val="6"/>
        </w:numPr>
        <w:suppressLineNumbers w:val="0"/>
        <w:spacing w:before="50" w:beforeAutospacing="0" w:after="0" w:afterAutospacing="1"/>
        <w:ind w:left="0" w:hanging="360"/>
      </w:pPr>
      <w:r>
        <w:rPr>
          <w:bdr w:val="none" w:color="auto" w:sz="0" w:space="0"/>
        </w:rPr>
        <w:t>A frozen </w:t>
      </w:r>
      <w:r>
        <w:rPr>
          <w:u w:val="none"/>
          <w:bdr w:val="none" w:color="auto" w:sz="0" w:space="0"/>
        </w:rPr>
        <w:fldChar w:fldCharType="begin"/>
      </w:r>
      <w:r>
        <w:rPr>
          <w:u w:val="none"/>
          <w:bdr w:val="none" w:color="auto" w:sz="0" w:space="0"/>
        </w:rPr>
        <w:instrText xml:space="preserve"> HYPERLINK "https://lilianweng.github.io/posts/2019-01-31-lm/" \l "t5" </w:instrText>
      </w:r>
      <w:r>
        <w:rPr>
          <w:u w:val="none"/>
          <w:bdr w:val="none" w:color="auto" w:sz="0" w:space="0"/>
        </w:rPr>
        <w:fldChar w:fldCharType="separate"/>
      </w:r>
      <w:r>
        <w:rPr>
          <w:rStyle w:val="10"/>
          <w:u w:val="none"/>
          <w:bdr w:val="none" w:color="auto" w:sz="0" w:space="0"/>
        </w:rPr>
        <w:t>T5</w:t>
      </w:r>
      <w:r>
        <w:rPr>
          <w:u w:val="none"/>
          <w:bdr w:val="none" w:color="auto" w:sz="0" w:space="0"/>
        </w:rPr>
        <w:fldChar w:fldCharType="end"/>
      </w:r>
      <w:r>
        <w:rPr>
          <w:bdr w:val="none" w:color="auto" w:sz="0" w:space="0"/>
        </w:rPr>
        <w:t> text encoder to provide text embedding as the conditioning input.</w:t>
      </w:r>
    </w:p>
    <w:p w14:paraId="5F8CE4E6">
      <w:pPr>
        <w:keepNext w:val="0"/>
        <w:keepLines w:val="0"/>
        <w:widowControl/>
        <w:numPr>
          <w:ilvl w:val="0"/>
          <w:numId w:val="6"/>
        </w:numPr>
        <w:suppressLineNumbers w:val="0"/>
        <w:spacing w:before="50" w:beforeAutospacing="0" w:after="0" w:afterAutospacing="1"/>
        <w:ind w:left="0" w:hanging="360"/>
      </w:pPr>
      <w:r>
        <w:rPr>
          <w:bdr w:val="none" w:color="auto" w:sz="0" w:space="0"/>
        </w:rPr>
        <w:t>A base video diffusion model.</w:t>
      </w:r>
    </w:p>
    <w:p w14:paraId="6EED8098">
      <w:pPr>
        <w:keepNext w:val="0"/>
        <w:keepLines w:val="0"/>
        <w:widowControl/>
        <w:numPr>
          <w:ilvl w:val="0"/>
          <w:numId w:val="6"/>
        </w:numPr>
        <w:suppressLineNumbers w:val="0"/>
        <w:spacing w:before="50" w:beforeAutospacing="0" w:after="0" w:afterAutospacing="1"/>
        <w:ind w:left="0" w:hanging="360"/>
      </w:pPr>
      <w:r>
        <w:rPr>
          <w:bdr w:val="none" w:color="auto" w:sz="0" w:space="0"/>
        </w:rPr>
        <w:t>A cascade of interleaved </w:t>
      </w:r>
      <w:r>
        <w:rPr>
          <w:rStyle w:val="9"/>
          <w:bdr w:val="none" w:color="auto" w:sz="0" w:space="0"/>
        </w:rPr>
        <w:t>spatial and temporal super-resolution</w:t>
      </w:r>
      <w:r>
        <w:rPr>
          <w:bdr w:val="none" w:color="auto" w:sz="0" w:space="0"/>
        </w:rPr>
        <w:t> diffusion models, including 3 TSR (Temporal Super-Resolution) and 3 SSR (Spatial Super-Resolution) components.</w:t>
      </w:r>
    </w:p>
    <w:p w14:paraId="53AA5FE9">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001895" cy="1482090"/>
            <wp:effectExtent l="0" t="0" r="1905" b="3810"/>
            <wp:docPr id="10"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8"/>
                    <pic:cNvPicPr>
                      <a:picLocks noChangeAspect="1"/>
                    </pic:cNvPicPr>
                  </pic:nvPicPr>
                  <pic:blipFill>
                    <a:blip r:embed="rId6"/>
                    <a:stretch>
                      <a:fillRect/>
                    </a:stretch>
                  </pic:blipFill>
                  <pic:spPr>
                    <a:xfrm>
                      <a:off x="0" y="0"/>
                      <a:ext cx="5001895" cy="1482090"/>
                    </a:xfrm>
                    <a:prstGeom prst="rect">
                      <a:avLst/>
                    </a:prstGeom>
                    <a:noFill/>
                    <a:ln w="9525">
                      <a:noFill/>
                    </a:ln>
                  </pic:spPr>
                </pic:pic>
              </a:graphicData>
            </a:graphic>
          </wp:inline>
        </w:drawing>
      </w:r>
      <w:r>
        <w:rPr>
          <w:rFonts w:ascii="宋体" w:hAnsi="宋体" w:eastAsia="宋体" w:cs="宋体"/>
          <w:kern w:val="0"/>
          <w:sz w:val="24"/>
          <w:szCs w:val="24"/>
          <w:lang w:val="en-US" w:eastAsia="zh-CN" w:bidi="ar"/>
        </w:rPr>
        <w:t>Fig. 3. The cascaded sampling pipeline in Imagen Video. In practice, the text embeddings are injected into all components, not just the base model. (Image source: </w:t>
      </w:r>
      <w:r>
        <w:rPr>
          <w:rFonts w:ascii="宋体" w:hAnsi="宋体" w:eastAsia="宋体" w:cs="宋体"/>
          <w:color w:val="888888"/>
          <w:kern w:val="0"/>
          <w:sz w:val="15"/>
          <w:szCs w:val="15"/>
          <w:u w:val="none"/>
          <w:lang w:val="en-US" w:eastAsia="zh-CN" w:bidi="ar"/>
        </w:rPr>
        <w:fldChar w:fldCharType="begin"/>
      </w:r>
      <w:r>
        <w:rPr>
          <w:rFonts w:ascii="宋体" w:hAnsi="宋体" w:eastAsia="宋体" w:cs="宋体"/>
          <w:color w:val="888888"/>
          <w:kern w:val="0"/>
          <w:sz w:val="15"/>
          <w:szCs w:val="15"/>
          <w:u w:val="none"/>
          <w:lang w:val="en-US" w:eastAsia="zh-CN" w:bidi="ar"/>
        </w:rPr>
        <w:instrText xml:space="preserve"> HYPERLINK "https://arxiv.org/abs/2210.02303" \t "https://lilianweng.github.io/posts/2024-04-12-diffusion-video/_blank" </w:instrText>
      </w:r>
      <w:r>
        <w:rPr>
          <w:rFonts w:ascii="宋体" w:hAnsi="宋体" w:eastAsia="宋体" w:cs="宋体"/>
          <w:color w:val="888888"/>
          <w:kern w:val="0"/>
          <w:sz w:val="15"/>
          <w:szCs w:val="15"/>
          <w:u w:val="none"/>
          <w:lang w:val="en-US" w:eastAsia="zh-CN" w:bidi="ar"/>
        </w:rPr>
        <w:fldChar w:fldCharType="separate"/>
      </w:r>
      <w:r>
        <w:rPr>
          <w:rStyle w:val="10"/>
          <w:rFonts w:ascii="宋体" w:hAnsi="宋体" w:eastAsia="宋体" w:cs="宋体"/>
          <w:color w:val="888888"/>
          <w:sz w:val="15"/>
          <w:szCs w:val="15"/>
          <w:u w:val="none"/>
        </w:rPr>
        <w:t>Ho et al. 2022</w:t>
      </w:r>
      <w:r>
        <w:rPr>
          <w:rFonts w:ascii="宋体" w:hAnsi="宋体" w:eastAsia="宋体" w:cs="宋体"/>
          <w:color w:val="888888"/>
          <w:kern w:val="0"/>
          <w:sz w:val="15"/>
          <w:szCs w:val="15"/>
          <w:u w:val="none"/>
          <w:lang w:val="en-US" w:eastAsia="zh-CN" w:bidi="ar"/>
        </w:rPr>
        <w:fldChar w:fldCharType="end"/>
      </w:r>
      <w:r>
        <w:rPr>
          <w:rFonts w:ascii="宋体" w:hAnsi="宋体" w:eastAsia="宋体" w:cs="宋体"/>
          <w:kern w:val="0"/>
          <w:sz w:val="24"/>
          <w:szCs w:val="24"/>
          <w:lang w:val="en-US" w:eastAsia="zh-CN" w:bidi="ar"/>
        </w:rPr>
        <w:t>)</w:t>
      </w:r>
    </w:p>
    <w:p w14:paraId="0A5EF083">
      <w:pPr>
        <w:pStyle w:val="5"/>
        <w:keepNext w:val="0"/>
        <w:keepLines w:val="0"/>
        <w:widowControl/>
        <w:suppressLineNumbers w:val="0"/>
        <w:spacing w:before="0" w:beforeAutospacing="0"/>
      </w:pPr>
      <w:r>
        <w:t>The base denoising models performs spatial operations over all the frames with shared parameters simultaneously and then the temporal layer mixes activations across frames to better capture temporal coherence, which is found to work better than frame-autoregressive approaches.</w:t>
      </w:r>
    </w:p>
    <w:p w14:paraId="17F3BE04">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078730" cy="1346200"/>
            <wp:effectExtent l="0" t="0" r="1270" b="0"/>
            <wp:docPr id="6"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9"/>
                    <pic:cNvPicPr>
                      <a:picLocks noChangeAspect="1"/>
                    </pic:cNvPicPr>
                  </pic:nvPicPr>
                  <pic:blipFill>
                    <a:blip r:embed="rId7"/>
                    <a:stretch>
                      <a:fillRect/>
                    </a:stretch>
                  </pic:blipFill>
                  <pic:spPr>
                    <a:xfrm>
                      <a:off x="0" y="0"/>
                      <a:ext cx="5078730" cy="1346200"/>
                    </a:xfrm>
                    <a:prstGeom prst="rect">
                      <a:avLst/>
                    </a:prstGeom>
                    <a:noFill/>
                    <a:ln w="9525">
                      <a:noFill/>
                    </a:ln>
                  </pic:spPr>
                </pic:pic>
              </a:graphicData>
            </a:graphic>
          </wp:inline>
        </w:drawing>
      </w:r>
      <w:r>
        <w:rPr>
          <w:rFonts w:ascii="宋体" w:hAnsi="宋体" w:eastAsia="宋体" w:cs="宋体"/>
          <w:kern w:val="0"/>
          <w:sz w:val="24"/>
          <w:szCs w:val="24"/>
          <w:lang w:val="en-US" w:eastAsia="zh-CN" w:bidi="ar"/>
        </w:rPr>
        <w:t>Fig. 4. The architecture of one space-time separable block in the Imagen Video diffusion model. (Image source: </w:t>
      </w:r>
      <w:r>
        <w:rPr>
          <w:rFonts w:ascii="宋体" w:hAnsi="宋体" w:eastAsia="宋体" w:cs="宋体"/>
          <w:color w:val="888888"/>
          <w:kern w:val="0"/>
          <w:sz w:val="15"/>
          <w:szCs w:val="15"/>
          <w:u w:val="none"/>
          <w:lang w:val="en-US" w:eastAsia="zh-CN" w:bidi="ar"/>
        </w:rPr>
        <w:fldChar w:fldCharType="begin"/>
      </w:r>
      <w:r>
        <w:rPr>
          <w:rFonts w:ascii="宋体" w:hAnsi="宋体" w:eastAsia="宋体" w:cs="宋体"/>
          <w:color w:val="888888"/>
          <w:kern w:val="0"/>
          <w:sz w:val="15"/>
          <w:szCs w:val="15"/>
          <w:u w:val="none"/>
          <w:lang w:val="en-US" w:eastAsia="zh-CN" w:bidi="ar"/>
        </w:rPr>
        <w:instrText xml:space="preserve"> HYPERLINK "https://arxiv.org/abs/2210.02303" \t "https://lilianweng.github.io/posts/2024-04-12-diffusion-video/_blank" </w:instrText>
      </w:r>
      <w:r>
        <w:rPr>
          <w:rFonts w:ascii="宋体" w:hAnsi="宋体" w:eastAsia="宋体" w:cs="宋体"/>
          <w:color w:val="888888"/>
          <w:kern w:val="0"/>
          <w:sz w:val="15"/>
          <w:szCs w:val="15"/>
          <w:u w:val="none"/>
          <w:lang w:val="en-US" w:eastAsia="zh-CN" w:bidi="ar"/>
        </w:rPr>
        <w:fldChar w:fldCharType="separate"/>
      </w:r>
      <w:r>
        <w:rPr>
          <w:rStyle w:val="10"/>
          <w:rFonts w:ascii="宋体" w:hAnsi="宋体" w:eastAsia="宋体" w:cs="宋体"/>
          <w:color w:val="888888"/>
          <w:sz w:val="15"/>
          <w:szCs w:val="15"/>
          <w:u w:val="none"/>
        </w:rPr>
        <w:t>Ho et al. 2022</w:t>
      </w:r>
      <w:r>
        <w:rPr>
          <w:rFonts w:ascii="宋体" w:hAnsi="宋体" w:eastAsia="宋体" w:cs="宋体"/>
          <w:color w:val="888888"/>
          <w:kern w:val="0"/>
          <w:sz w:val="15"/>
          <w:szCs w:val="15"/>
          <w:u w:val="none"/>
          <w:lang w:val="en-US" w:eastAsia="zh-CN" w:bidi="ar"/>
        </w:rPr>
        <w:fldChar w:fldCharType="end"/>
      </w:r>
      <w:r>
        <w:rPr>
          <w:rFonts w:ascii="宋体" w:hAnsi="宋体" w:eastAsia="宋体" w:cs="宋体"/>
          <w:kern w:val="0"/>
          <w:sz w:val="24"/>
          <w:szCs w:val="24"/>
          <w:lang w:val="en-US" w:eastAsia="zh-CN" w:bidi="ar"/>
        </w:rPr>
        <w:t>)</w:t>
      </w:r>
    </w:p>
    <w:p w14:paraId="694D0304">
      <w:pPr>
        <w:pStyle w:val="5"/>
        <w:keepNext w:val="0"/>
        <w:keepLines w:val="0"/>
        <w:widowControl/>
        <w:suppressLineNumbers w:val="0"/>
        <w:spacing w:before="0" w:beforeAutospacing="0"/>
      </w:pPr>
      <w:r>
        <w:t>Both SSR and TSR models condition on the upsampled inputs concatenated with noisy data $\mathbf{z}_t$ channel-wise. SSR upsamples by </w:t>
      </w:r>
      <w:r>
        <w:rPr>
          <w:u w:val="none"/>
        </w:rPr>
        <w:fldChar w:fldCharType="begin"/>
      </w:r>
      <w:r>
        <w:rPr>
          <w:u w:val="none"/>
        </w:rPr>
        <w:instrText xml:space="preserve"> HYPERLINK "https://chao-ji.github.io/jekyll/update/2018/07/19/BilinearResize.html" </w:instrText>
      </w:r>
      <w:r>
        <w:rPr>
          <w:u w:val="none"/>
        </w:rPr>
        <w:fldChar w:fldCharType="separate"/>
      </w:r>
      <w:r>
        <w:rPr>
          <w:rStyle w:val="10"/>
          <w:u w:val="none"/>
        </w:rPr>
        <w:t>bilinear resizing</w:t>
      </w:r>
      <w:r>
        <w:rPr>
          <w:u w:val="none"/>
        </w:rPr>
        <w:fldChar w:fldCharType="end"/>
      </w:r>
      <w:r>
        <w:t>, while TSR upsamples by repeating the frames or filling in blank frames.</w:t>
      </w:r>
    </w:p>
    <w:p w14:paraId="492D4B84">
      <w:pPr>
        <w:pStyle w:val="5"/>
        <w:keepNext w:val="0"/>
        <w:keepLines w:val="0"/>
        <w:widowControl/>
        <w:suppressLineNumbers w:val="0"/>
        <w:spacing w:before="0" w:beforeAutospacing="0"/>
      </w:pPr>
      <w:r>
        <w:t>Imagen Video also applies </w:t>
      </w:r>
      <w:r>
        <w:rPr>
          <w:u w:val="none"/>
        </w:rPr>
        <w:fldChar w:fldCharType="begin"/>
      </w:r>
      <w:r>
        <w:rPr>
          <w:u w:val="none"/>
        </w:rPr>
        <w:instrText xml:space="preserve"> HYPERLINK "https://lilianweng.github.io/posts/2021-07-11-diffusion-models/" \l "prog-distll" </w:instrText>
      </w:r>
      <w:r>
        <w:rPr>
          <w:u w:val="none"/>
        </w:rPr>
        <w:fldChar w:fldCharType="separate"/>
      </w:r>
      <w:r>
        <w:rPr>
          <w:rStyle w:val="10"/>
          <w:u w:val="none"/>
        </w:rPr>
        <w:t>progressive distillation</w:t>
      </w:r>
      <w:r>
        <w:rPr>
          <w:u w:val="none"/>
        </w:rPr>
        <w:fldChar w:fldCharType="end"/>
      </w:r>
      <w:r>
        <w:t> to speed up sampling and each distillation iteration can reduce the required sampling steps by half. Their experiments were able to distill all 7 video diffusion models down to just 8 sampling steps per model without any noticeable loss in perceptual quality.</w:t>
      </w:r>
    </w:p>
    <w:p w14:paraId="4ADC01C5">
      <w:pPr>
        <w:pStyle w:val="5"/>
        <w:keepNext w:val="0"/>
        <w:keepLines w:val="0"/>
        <w:widowControl/>
        <w:suppressLineNumbers w:val="0"/>
        <w:spacing w:before="0" w:beforeAutospacing="0"/>
      </w:pPr>
      <w:r>
        <w:t>To achieve better scaling efforts, </w:t>
      </w:r>
      <w:r>
        <w:rPr>
          <w:rStyle w:val="8"/>
        </w:rPr>
        <w:t>Sora</w:t>
      </w:r>
      <w:r>
        <w:t> (</w:t>
      </w:r>
      <w:r>
        <w:rPr>
          <w:u w:val="none"/>
        </w:rPr>
        <w:fldChar w:fldCharType="begin"/>
      </w:r>
      <w:r>
        <w:rPr>
          <w:u w:val="none"/>
        </w:rPr>
        <w:instrText xml:space="preserve"> HYPERLINK "https://openai.com/research/video-generation-models-as-world-simulators" </w:instrText>
      </w:r>
      <w:r>
        <w:rPr>
          <w:u w:val="none"/>
        </w:rPr>
        <w:fldChar w:fldCharType="separate"/>
      </w:r>
      <w:r>
        <w:rPr>
          <w:rStyle w:val="10"/>
          <w:u w:val="none"/>
        </w:rPr>
        <w:t>Brooks et al. 2024</w:t>
      </w:r>
      <w:r>
        <w:rPr>
          <w:u w:val="none"/>
        </w:rPr>
        <w:fldChar w:fldCharType="end"/>
      </w:r>
      <w:r>
        <w:t>) leverages </w:t>
      </w:r>
      <w:r>
        <w:rPr>
          <w:u w:val="none"/>
        </w:rPr>
        <w:fldChar w:fldCharType="begin"/>
      </w:r>
      <w:r>
        <w:rPr>
          <w:u w:val="none"/>
        </w:rPr>
        <w:instrText xml:space="preserve"> HYPERLINK "https://lilianweng.github.io/posts/2021-07-11-diffusion-models/" \l "model-architecture" </w:instrText>
      </w:r>
      <w:r>
        <w:rPr>
          <w:u w:val="none"/>
        </w:rPr>
        <w:fldChar w:fldCharType="separate"/>
      </w:r>
      <w:r>
        <w:rPr>
          <w:rStyle w:val="10"/>
          <w:u w:val="none"/>
        </w:rPr>
        <w:t>DiT (Diffusion Transformer)</w:t>
      </w:r>
      <w:r>
        <w:rPr>
          <w:u w:val="none"/>
        </w:rPr>
        <w:fldChar w:fldCharType="end"/>
      </w:r>
      <w:r>
        <w:t> architecture that operates on spacetime patches of video and image latent codes. Visual input is represented as a sequence of spacetime patches which act as Transformer input tokens.</w:t>
      </w:r>
    </w:p>
    <w:p w14:paraId="5DA9E6F5">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04800" cy="304800"/>
            <wp:effectExtent l="0" t="0" r="0" b="0"/>
            <wp:docPr id="7"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60"/>
                    <pic:cNvPicPr>
                      <a:picLocks noChangeAspect="1"/>
                    </pic:cNvPicPr>
                  </pic:nvPicPr>
                  <pic:blipFill>
                    <a:blip r:embed="rId8"/>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kern w:val="0"/>
          <w:sz w:val="24"/>
          <w:szCs w:val="24"/>
          <w:lang w:val="en-US" w:eastAsia="zh-CN" w:bidi="ar"/>
        </w:rPr>
        <w:t>Fig. 5. Sora is a diffusion transformer model.</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(Image source: </w:t>
      </w:r>
      <w:r>
        <w:rPr>
          <w:rFonts w:ascii="宋体" w:hAnsi="宋体" w:eastAsia="宋体" w:cs="宋体"/>
          <w:color w:val="888888"/>
          <w:kern w:val="0"/>
          <w:sz w:val="15"/>
          <w:szCs w:val="15"/>
          <w:u w:val="none"/>
          <w:lang w:val="en-US" w:eastAsia="zh-CN" w:bidi="ar"/>
        </w:rPr>
        <w:fldChar w:fldCharType="begin"/>
      </w:r>
      <w:r>
        <w:rPr>
          <w:rFonts w:ascii="宋体" w:hAnsi="宋体" w:eastAsia="宋体" w:cs="宋体"/>
          <w:color w:val="888888"/>
          <w:kern w:val="0"/>
          <w:sz w:val="15"/>
          <w:szCs w:val="15"/>
          <w:u w:val="none"/>
          <w:lang w:val="en-US" w:eastAsia="zh-CN" w:bidi="ar"/>
        </w:rPr>
        <w:instrText xml:space="preserve"> HYPERLINK "https://openai.com/research/video-generation-models-as-world-simulators" \t "https://lilianweng.github.io/posts/2024-04-12-diffusion-video/_blank" </w:instrText>
      </w:r>
      <w:r>
        <w:rPr>
          <w:rFonts w:ascii="宋体" w:hAnsi="宋体" w:eastAsia="宋体" w:cs="宋体"/>
          <w:color w:val="888888"/>
          <w:kern w:val="0"/>
          <w:sz w:val="15"/>
          <w:szCs w:val="15"/>
          <w:u w:val="none"/>
          <w:lang w:val="en-US" w:eastAsia="zh-CN" w:bidi="ar"/>
        </w:rPr>
        <w:fldChar w:fldCharType="separate"/>
      </w:r>
      <w:r>
        <w:rPr>
          <w:rStyle w:val="10"/>
          <w:rFonts w:ascii="宋体" w:hAnsi="宋体" w:eastAsia="宋体" w:cs="宋体"/>
          <w:color w:val="888888"/>
          <w:sz w:val="15"/>
          <w:szCs w:val="15"/>
          <w:u w:val="none"/>
        </w:rPr>
        <w:t>Brooks et al. 2024</w:t>
      </w:r>
      <w:r>
        <w:rPr>
          <w:rFonts w:ascii="宋体" w:hAnsi="宋体" w:eastAsia="宋体" w:cs="宋体"/>
          <w:color w:val="888888"/>
          <w:kern w:val="0"/>
          <w:sz w:val="15"/>
          <w:szCs w:val="15"/>
          <w:u w:val="none"/>
          <w:lang w:val="en-US" w:eastAsia="zh-CN" w:bidi="ar"/>
        </w:rPr>
        <w:fldChar w:fldCharType="end"/>
      </w:r>
      <w:r>
        <w:rPr>
          <w:rFonts w:ascii="宋体" w:hAnsi="宋体" w:eastAsia="宋体" w:cs="宋体"/>
          <w:kern w:val="0"/>
          <w:sz w:val="24"/>
          <w:szCs w:val="24"/>
          <w:lang w:val="en-US" w:eastAsia="zh-CN" w:bidi="ar"/>
        </w:rPr>
        <w:t>)</w:t>
      </w:r>
    </w:p>
    <w:p w14:paraId="70ECC4CD">
      <w:pPr>
        <w:pStyle w:val="2"/>
        <w:keepNext w:val="0"/>
        <w:keepLines w:val="0"/>
        <w:widowControl/>
        <w:suppressLineNumbers w:val="0"/>
        <w:spacing w:before="280" w:beforeAutospacing="0" w:after="200" w:afterAutospacing="0" w:line="12" w:lineRule="atLeast"/>
        <w:ind w:left="0" w:right="0"/>
        <w:rPr>
          <w:sz w:val="28"/>
          <w:szCs w:val="28"/>
        </w:rPr>
      </w:pPr>
      <w:r>
        <w:rPr>
          <w:sz w:val="28"/>
          <w:szCs w:val="28"/>
        </w:rPr>
        <w:t>Adapting Image Models to Generate Videos</w:t>
      </w:r>
    </w:p>
    <w:p w14:paraId="274848D9">
      <w:pPr>
        <w:pStyle w:val="5"/>
        <w:keepNext w:val="0"/>
        <w:keepLines w:val="0"/>
        <w:widowControl/>
        <w:suppressLineNumbers w:val="0"/>
        <w:spacing w:before="0" w:beforeAutospacing="0"/>
      </w:pPr>
      <w:r>
        <w:t>Another prominent approach for diffusion video modeling is to “inflate” a pre-trained image-to-text diffusion model by inserting temporal layers and then we can choose to </w:t>
      </w:r>
      <w:r>
        <w:rPr>
          <w:rStyle w:val="9"/>
        </w:rPr>
        <w:t>only</w:t>
      </w:r>
      <w:r>
        <w:t> fine-tune new layers on video data, or avoid extra training at all. The prior knowledge of text-image pairs is inherited by the new model and thus it can help alleviate the requirement on text-video pair data.</w:t>
      </w:r>
    </w:p>
    <w:p w14:paraId="0B7B2ADC">
      <w:pPr>
        <w:pStyle w:val="3"/>
        <w:keepNext w:val="0"/>
        <w:keepLines w:val="0"/>
        <w:widowControl/>
        <w:suppressLineNumbers w:val="0"/>
        <w:spacing w:before="240" w:beforeAutospacing="0" w:after="160" w:afterAutospacing="0" w:line="12" w:lineRule="atLeast"/>
        <w:ind w:left="0" w:right="0"/>
        <w:rPr>
          <w:sz w:val="24"/>
          <w:szCs w:val="24"/>
        </w:rPr>
      </w:pPr>
      <w:r>
        <w:rPr>
          <w:sz w:val="24"/>
          <w:szCs w:val="24"/>
        </w:rPr>
        <w:t>Fine-tuning on Video Data</w:t>
      </w:r>
    </w:p>
    <w:p w14:paraId="766174FA">
      <w:pPr>
        <w:pStyle w:val="5"/>
        <w:keepNext w:val="0"/>
        <w:keepLines w:val="0"/>
        <w:widowControl/>
        <w:suppressLineNumbers w:val="0"/>
        <w:spacing w:before="0" w:beforeAutospacing="0"/>
      </w:pPr>
      <w:r>
        <w:rPr>
          <w:rStyle w:val="8"/>
        </w:rPr>
        <w:t>Make-A-Video</w:t>
      </w:r>
      <w:r>
        <w:t> (</w:t>
      </w:r>
      <w:r>
        <w:rPr>
          <w:u w:val="none"/>
        </w:rPr>
        <w:fldChar w:fldCharType="begin"/>
      </w:r>
      <w:r>
        <w:rPr>
          <w:u w:val="none"/>
        </w:rPr>
        <w:instrText xml:space="preserve"> HYPERLINK "https://arxiv.org/abs/2209.14792" </w:instrText>
      </w:r>
      <w:r>
        <w:rPr>
          <w:u w:val="none"/>
        </w:rPr>
        <w:fldChar w:fldCharType="separate"/>
      </w:r>
      <w:r>
        <w:rPr>
          <w:rStyle w:val="10"/>
          <w:u w:val="none"/>
        </w:rPr>
        <w:t>Singer et al. 2022</w:t>
      </w:r>
      <w:r>
        <w:rPr>
          <w:u w:val="none"/>
        </w:rPr>
        <w:fldChar w:fldCharType="end"/>
      </w:r>
      <w:r>
        <w:t>) extends a pre-trained diffusion image model with a temporal dimension, consisting of three key components:</w:t>
      </w:r>
    </w:p>
    <w:p w14:paraId="4755BF3E">
      <w:pPr>
        <w:keepNext w:val="0"/>
        <w:keepLines w:val="0"/>
        <w:widowControl/>
        <w:numPr>
          <w:ilvl w:val="0"/>
          <w:numId w:val="7"/>
        </w:numPr>
        <w:suppressLineNumbers w:val="0"/>
        <w:spacing w:before="50" w:beforeAutospacing="0" w:after="0" w:afterAutospacing="1"/>
        <w:ind w:left="720" w:hanging="360"/>
      </w:pPr>
      <w:r>
        <w:t>A base text-to-image model trained on text-image pair data.</w:t>
      </w:r>
    </w:p>
    <w:p w14:paraId="0658DDD3">
      <w:pPr>
        <w:keepNext w:val="0"/>
        <w:keepLines w:val="0"/>
        <w:widowControl/>
        <w:numPr>
          <w:ilvl w:val="0"/>
          <w:numId w:val="7"/>
        </w:numPr>
        <w:suppressLineNumbers w:val="0"/>
        <w:spacing w:before="50" w:beforeAutospacing="0" w:after="0" w:afterAutospacing="1"/>
        <w:ind w:left="720" w:hanging="360"/>
      </w:pPr>
      <w:r>
        <w:t>Spatiotemporal convolution and attention layers to extend the network to cover temporal dimension.</w:t>
      </w:r>
    </w:p>
    <w:p w14:paraId="1104A43F">
      <w:pPr>
        <w:keepNext w:val="0"/>
        <w:keepLines w:val="0"/>
        <w:widowControl/>
        <w:numPr>
          <w:ilvl w:val="0"/>
          <w:numId w:val="7"/>
        </w:numPr>
        <w:suppressLineNumbers w:val="0"/>
        <w:spacing w:before="50" w:beforeAutospacing="0" w:after="0" w:afterAutospacing="1"/>
        <w:ind w:left="720" w:hanging="360"/>
      </w:pPr>
      <w:r>
        <w:t>A frame interpolation network for high frame rate generation</w:t>
      </w:r>
    </w:p>
    <w:p w14:paraId="73E19B86">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04800" cy="304800"/>
            <wp:effectExtent l="0" t="0" r="0" b="0"/>
            <wp:docPr id="15"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descr="IMG_261"/>
                    <pic:cNvPicPr>
                      <a:picLocks noChangeAspect="1"/>
                    </pic:cNvPicPr>
                  </pic:nvPicPr>
                  <pic:blipFill>
                    <a:blip r:embed="rId8"/>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kern w:val="0"/>
          <w:sz w:val="24"/>
          <w:szCs w:val="24"/>
          <w:lang w:val="en-US" w:eastAsia="zh-CN" w:bidi="ar"/>
        </w:rPr>
        <w:t>Fig. 6. The illustration of Make-A-Video pipeline.</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(Image source: </w:t>
      </w:r>
      <w:r>
        <w:rPr>
          <w:rFonts w:ascii="宋体" w:hAnsi="宋体" w:eastAsia="宋体" w:cs="宋体"/>
          <w:color w:val="888888"/>
          <w:kern w:val="0"/>
          <w:sz w:val="15"/>
          <w:szCs w:val="15"/>
          <w:u w:val="none"/>
          <w:lang w:val="en-US" w:eastAsia="zh-CN" w:bidi="ar"/>
        </w:rPr>
        <w:fldChar w:fldCharType="begin"/>
      </w:r>
      <w:r>
        <w:rPr>
          <w:rFonts w:ascii="宋体" w:hAnsi="宋体" w:eastAsia="宋体" w:cs="宋体"/>
          <w:color w:val="888888"/>
          <w:kern w:val="0"/>
          <w:sz w:val="15"/>
          <w:szCs w:val="15"/>
          <w:u w:val="none"/>
          <w:lang w:val="en-US" w:eastAsia="zh-CN" w:bidi="ar"/>
        </w:rPr>
        <w:instrText xml:space="preserve"> HYPERLINK "https://arxiv.org/abs/2209.14792" \t "https://lilianweng.github.io/posts/2024-04-12-diffusion-video/_blank" </w:instrText>
      </w:r>
      <w:r>
        <w:rPr>
          <w:rFonts w:ascii="宋体" w:hAnsi="宋体" w:eastAsia="宋体" w:cs="宋体"/>
          <w:color w:val="888888"/>
          <w:kern w:val="0"/>
          <w:sz w:val="15"/>
          <w:szCs w:val="15"/>
          <w:u w:val="none"/>
          <w:lang w:val="en-US" w:eastAsia="zh-CN" w:bidi="ar"/>
        </w:rPr>
        <w:fldChar w:fldCharType="separate"/>
      </w:r>
      <w:r>
        <w:rPr>
          <w:rStyle w:val="10"/>
          <w:rFonts w:ascii="宋体" w:hAnsi="宋体" w:eastAsia="宋体" w:cs="宋体"/>
          <w:color w:val="888888"/>
          <w:sz w:val="15"/>
          <w:szCs w:val="15"/>
          <w:u w:val="none"/>
        </w:rPr>
        <w:t>Singer et al. 2022</w:t>
      </w:r>
      <w:r>
        <w:rPr>
          <w:rFonts w:ascii="宋体" w:hAnsi="宋体" w:eastAsia="宋体" w:cs="宋体"/>
          <w:color w:val="888888"/>
          <w:kern w:val="0"/>
          <w:sz w:val="15"/>
          <w:szCs w:val="15"/>
          <w:u w:val="none"/>
          <w:lang w:val="en-US" w:eastAsia="zh-CN" w:bidi="ar"/>
        </w:rPr>
        <w:fldChar w:fldCharType="end"/>
      </w:r>
      <w:r>
        <w:rPr>
          <w:rFonts w:ascii="宋体" w:hAnsi="宋体" w:eastAsia="宋体" w:cs="宋体"/>
          <w:kern w:val="0"/>
          <w:sz w:val="24"/>
          <w:szCs w:val="24"/>
          <w:lang w:val="en-US" w:eastAsia="zh-CN" w:bidi="ar"/>
        </w:rPr>
        <w:t>)</w:t>
      </w:r>
    </w:p>
    <w:p w14:paraId="05BB3469">
      <w:pPr>
        <w:pStyle w:val="5"/>
        <w:keepNext w:val="0"/>
        <w:keepLines w:val="0"/>
        <w:widowControl/>
        <w:suppressLineNumbers w:val="0"/>
        <w:spacing w:before="0" w:beforeAutospacing="0"/>
      </w:pPr>
      <w:r>
        <w:t>The final video inference scheme can be formulated as:</w:t>
      </w:r>
    </w:p>
    <w:p w14:paraId="02605E60">
      <w:pPr>
        <w:keepNext w:val="0"/>
        <w:keepLines w:val="0"/>
        <w:widowControl/>
        <w:suppressLineNumbers w:val="0"/>
        <w:jc w:val="left"/>
      </w:pPr>
      <w:r>
        <w:rPr>
          <w:rFonts w:ascii="宋体" w:hAnsi="宋体" w:eastAsia="宋体" w:cs="宋体"/>
          <w:kern w:val="0"/>
          <w:sz w:val="24"/>
          <w:szCs w:val="24"/>
          <w:lang w:val="en-US" w:eastAsia="zh-CN" w:bidi="ar"/>
        </w:rPr>
        <w:t>$$ \hat{\mathbf{y}}_t = \text{SR}_h \circ \text{SR}^t_l \circ \uparrow_F \circ D^t \circ P \circ (\hat{\mathbf{x}}, \text{CLIP}_\text{text}(\mathbf{x})) $$</w:t>
      </w:r>
    </w:p>
    <w:p w14:paraId="5E954656">
      <w:pPr>
        <w:pStyle w:val="5"/>
        <w:keepNext w:val="0"/>
        <w:keepLines w:val="0"/>
        <w:widowControl/>
        <w:suppressLineNumbers w:val="0"/>
        <w:spacing w:before="0" w:beforeAutospacing="0"/>
      </w:pPr>
      <w:r>
        <w:t>where:</w:t>
      </w:r>
    </w:p>
    <w:p w14:paraId="6652B819">
      <w:pPr>
        <w:keepNext w:val="0"/>
        <w:keepLines w:val="0"/>
        <w:widowControl/>
        <w:numPr>
          <w:ilvl w:val="0"/>
          <w:numId w:val="8"/>
        </w:numPr>
        <w:suppressLineNumbers w:val="0"/>
        <w:spacing w:before="50" w:beforeAutospacing="0" w:after="0" w:afterAutospacing="1"/>
        <w:ind w:left="0" w:hanging="360"/>
      </w:pPr>
      <w:r>
        <w:rPr>
          <w:bdr w:val="none" w:color="auto" w:sz="0" w:space="0"/>
        </w:rPr>
        <w:t>$\mathbf{x}$ is the input text.</w:t>
      </w:r>
    </w:p>
    <w:p w14:paraId="77CED4C2">
      <w:pPr>
        <w:keepNext w:val="0"/>
        <w:keepLines w:val="0"/>
        <w:widowControl/>
        <w:numPr>
          <w:ilvl w:val="0"/>
          <w:numId w:val="8"/>
        </w:numPr>
        <w:suppressLineNumbers w:val="0"/>
        <w:spacing w:before="50" w:beforeAutospacing="0" w:after="0" w:afterAutospacing="1"/>
        <w:ind w:left="0" w:hanging="360"/>
      </w:pPr>
      <w:r>
        <w:rPr>
          <w:bdr w:val="none" w:color="auto" w:sz="0" w:space="0"/>
        </w:rPr>
        <w:t>$\hat{\mathbf{x}}$ is the BPE-encoded text.</w:t>
      </w:r>
    </w:p>
    <w:p w14:paraId="2B99F815">
      <w:pPr>
        <w:keepNext w:val="0"/>
        <w:keepLines w:val="0"/>
        <w:widowControl/>
        <w:numPr>
          <w:ilvl w:val="0"/>
          <w:numId w:val="8"/>
        </w:numPr>
        <w:suppressLineNumbers w:val="0"/>
        <w:spacing w:before="50" w:beforeAutospacing="0" w:after="0" w:afterAutospacing="1"/>
        <w:ind w:left="0" w:hanging="360"/>
      </w:pPr>
      <w:r>
        <w:rPr>
          <w:bdr w:val="none" w:color="auto" w:sz="0" w:space="0"/>
        </w:rPr>
        <w:t>$\text{CLIP}_\text{text}(.)$ is the CLIP text encoder, $\mathbf{x}_e = \text{CLIP}_\text{text}(\mathbf{x})$.</w:t>
      </w:r>
    </w:p>
    <w:p w14:paraId="33C9A836">
      <w:pPr>
        <w:keepNext w:val="0"/>
        <w:keepLines w:val="0"/>
        <w:widowControl/>
        <w:numPr>
          <w:ilvl w:val="0"/>
          <w:numId w:val="8"/>
        </w:numPr>
        <w:suppressLineNumbers w:val="0"/>
        <w:spacing w:before="50" w:beforeAutospacing="0" w:after="0" w:afterAutospacing="1"/>
        <w:ind w:left="0" w:hanging="360"/>
      </w:pPr>
      <w:r>
        <w:rPr>
          <w:bdr w:val="none" w:color="auto" w:sz="0" w:space="0"/>
        </w:rPr>
        <w:t>$P(.)$ is the prior, generating image embedding $\mathbf{y}_e$ given text embedding $\mathbf{x}_e$ and BPE encoded text $\hat{\mathbf{x}}$ : $\mathbf{y}_e = P(\mathbf{x}_e, \hat{\mathbf{x}})$. This part is trained on text-image pair data and not fine-tuned on video data.</w:t>
      </w:r>
    </w:p>
    <w:p w14:paraId="783A7DFA">
      <w:pPr>
        <w:keepNext w:val="0"/>
        <w:keepLines w:val="0"/>
        <w:widowControl/>
        <w:numPr>
          <w:ilvl w:val="0"/>
          <w:numId w:val="8"/>
        </w:numPr>
        <w:suppressLineNumbers w:val="0"/>
        <w:spacing w:before="50" w:beforeAutospacing="0" w:after="0" w:afterAutospacing="1"/>
        <w:ind w:left="0" w:hanging="360"/>
      </w:pPr>
      <w:r>
        <w:rPr>
          <w:bdr w:val="none" w:color="auto" w:sz="0" w:space="0"/>
        </w:rPr>
        <w:t>$D^t(.)$ is the spatiotemporal decoder that generates a series of 16 frames, where each frame is a low-resolution 64x64 RGB image $\hat{\mathbf{y}}_l$.</w:t>
      </w:r>
    </w:p>
    <w:p w14:paraId="62440A78">
      <w:pPr>
        <w:keepNext w:val="0"/>
        <w:keepLines w:val="0"/>
        <w:widowControl/>
        <w:numPr>
          <w:ilvl w:val="0"/>
          <w:numId w:val="8"/>
        </w:numPr>
        <w:suppressLineNumbers w:val="0"/>
        <w:spacing w:before="50" w:beforeAutospacing="0" w:after="0" w:afterAutospacing="1"/>
        <w:ind w:left="0" w:hanging="360"/>
      </w:pPr>
      <w:r>
        <w:rPr>
          <w:bdr w:val="none" w:color="auto" w:sz="0" w:space="0"/>
        </w:rPr>
        <w:t>$\uparrow_F(.)$ is the frame interpolation network, increasing the effective frame rate by interpolating between generated frames. This is a fine-tuned model for the task of predicting masked frames for video upsampling.</w:t>
      </w:r>
    </w:p>
    <w:p w14:paraId="32395C7D">
      <w:pPr>
        <w:keepNext w:val="0"/>
        <w:keepLines w:val="0"/>
        <w:widowControl/>
        <w:numPr>
          <w:ilvl w:val="0"/>
          <w:numId w:val="8"/>
        </w:numPr>
        <w:suppressLineNumbers w:val="0"/>
        <w:spacing w:before="50" w:beforeAutospacing="0" w:after="0" w:afterAutospacing="1"/>
        <w:ind w:left="0" w:hanging="360"/>
      </w:pPr>
      <w:r>
        <w:rPr>
          <w:bdr w:val="none" w:color="auto" w:sz="0" w:space="0"/>
        </w:rPr>
        <w:t>$\text{SR}_h(.), \text{SR}^t_l(.)$ are the spatial and spatiotemporal super-resolution models, increasing the image resolution to 256x256 and 768x768, respectively.</w:t>
      </w:r>
    </w:p>
    <w:p w14:paraId="50B21CAE">
      <w:pPr>
        <w:keepNext w:val="0"/>
        <w:keepLines w:val="0"/>
        <w:widowControl/>
        <w:numPr>
          <w:ilvl w:val="0"/>
          <w:numId w:val="8"/>
        </w:numPr>
        <w:suppressLineNumbers w:val="0"/>
        <w:spacing w:before="50" w:beforeAutospacing="0" w:after="0" w:afterAutospacing="1"/>
        <w:ind w:left="0" w:hanging="360"/>
      </w:pPr>
      <w:r>
        <w:rPr>
          <w:bdr w:val="none" w:color="auto" w:sz="0" w:space="0"/>
        </w:rPr>
        <w:t>$\hat{\mathbf{y}}_t$ is the final generated video.</w:t>
      </w:r>
    </w:p>
    <w:p w14:paraId="308D962C">
      <w:pPr>
        <w:pStyle w:val="5"/>
        <w:keepNext w:val="0"/>
        <w:keepLines w:val="0"/>
        <w:widowControl/>
        <w:suppressLineNumbers w:val="0"/>
        <w:spacing w:before="0" w:beforeAutospacing="0"/>
      </w:pPr>
      <w:r>
        <w:t>Spatiotemporal SR layers contain pseudo-3D convo layers and pseudo-3D attention layers:</w:t>
      </w:r>
    </w:p>
    <w:p w14:paraId="3F1E1A05">
      <w:pPr>
        <w:keepNext w:val="0"/>
        <w:keepLines w:val="0"/>
        <w:widowControl/>
        <w:numPr>
          <w:ilvl w:val="0"/>
          <w:numId w:val="9"/>
        </w:numPr>
        <w:suppressLineNumbers w:val="0"/>
        <w:spacing w:before="50" w:beforeAutospacing="0" w:after="0" w:afterAutospacing="1"/>
        <w:ind w:left="0" w:hanging="360"/>
      </w:pPr>
      <w:r>
        <w:rPr>
          <w:bdr w:val="none" w:color="auto" w:sz="0" w:space="0"/>
        </w:rPr>
        <w:t>Pseudo-3D convo layer : Each spatial 2D convo layer (initialized from the pre-training image model) is followed by a temporal 1D layer (initialized as the identity function). Conceptually, the convo 2D layer first generates multiple frames and then frames are reshaped to be a video clip.</w:t>
      </w:r>
    </w:p>
    <w:p w14:paraId="4B3A5086">
      <w:pPr>
        <w:keepNext w:val="0"/>
        <w:keepLines w:val="0"/>
        <w:widowControl/>
        <w:numPr>
          <w:ilvl w:val="0"/>
          <w:numId w:val="9"/>
        </w:numPr>
        <w:suppressLineNumbers w:val="0"/>
        <w:spacing w:before="50" w:beforeAutospacing="0" w:after="0" w:afterAutospacing="1"/>
        <w:ind w:left="0" w:hanging="360"/>
      </w:pPr>
      <w:r>
        <w:rPr>
          <w:bdr w:val="none" w:color="auto" w:sz="0" w:space="0"/>
        </w:rPr>
        <w:t>Pseudo-3D attention layer: Following each (pre-trained) spatial attention layer, a temporal attention layer is stacked and used to approximate a full spatiotemporal attention layer.</w:t>
      </w:r>
    </w:p>
    <w:p w14:paraId="0336B160">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535930" cy="1966595"/>
            <wp:effectExtent l="0" t="0" r="1270" b="1905"/>
            <wp:docPr id="8"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IMG_262"/>
                    <pic:cNvPicPr>
                      <a:picLocks noChangeAspect="1"/>
                    </pic:cNvPicPr>
                  </pic:nvPicPr>
                  <pic:blipFill>
                    <a:blip r:embed="rId9"/>
                    <a:stretch>
                      <a:fillRect/>
                    </a:stretch>
                  </pic:blipFill>
                  <pic:spPr>
                    <a:xfrm>
                      <a:off x="0" y="0"/>
                      <a:ext cx="5535930" cy="1966595"/>
                    </a:xfrm>
                    <a:prstGeom prst="rect">
                      <a:avLst/>
                    </a:prstGeom>
                    <a:noFill/>
                    <a:ln w="9525">
                      <a:noFill/>
                    </a:ln>
                  </pic:spPr>
                </pic:pic>
              </a:graphicData>
            </a:graphic>
          </wp:inline>
        </w:drawing>
      </w:r>
      <w:r>
        <w:rPr>
          <w:rFonts w:ascii="宋体" w:hAnsi="宋体" w:eastAsia="宋体" w:cs="宋体"/>
          <w:kern w:val="0"/>
          <w:sz w:val="24"/>
          <w:szCs w:val="24"/>
          <w:lang w:val="en-US" w:eastAsia="zh-CN" w:bidi="ar"/>
        </w:rPr>
        <w:t>Fig. 7. How pseudo-3D convolution (left) and attention (right) layers work.</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(Image source: </w:t>
      </w:r>
      <w:r>
        <w:rPr>
          <w:rFonts w:ascii="宋体" w:hAnsi="宋体" w:eastAsia="宋体" w:cs="宋体"/>
          <w:color w:val="888888"/>
          <w:kern w:val="0"/>
          <w:sz w:val="15"/>
          <w:szCs w:val="15"/>
          <w:u w:val="none"/>
          <w:lang w:val="en-US" w:eastAsia="zh-CN" w:bidi="ar"/>
        </w:rPr>
        <w:fldChar w:fldCharType="begin"/>
      </w:r>
      <w:r>
        <w:rPr>
          <w:rFonts w:ascii="宋体" w:hAnsi="宋体" w:eastAsia="宋体" w:cs="宋体"/>
          <w:color w:val="888888"/>
          <w:kern w:val="0"/>
          <w:sz w:val="15"/>
          <w:szCs w:val="15"/>
          <w:u w:val="none"/>
          <w:lang w:val="en-US" w:eastAsia="zh-CN" w:bidi="ar"/>
        </w:rPr>
        <w:instrText xml:space="preserve"> HYPERLINK "https://arxiv.org/abs/2209.14792" \t "https://lilianweng.github.io/posts/2024-04-12-diffusion-video/_blank" </w:instrText>
      </w:r>
      <w:r>
        <w:rPr>
          <w:rFonts w:ascii="宋体" w:hAnsi="宋体" w:eastAsia="宋体" w:cs="宋体"/>
          <w:color w:val="888888"/>
          <w:kern w:val="0"/>
          <w:sz w:val="15"/>
          <w:szCs w:val="15"/>
          <w:u w:val="none"/>
          <w:lang w:val="en-US" w:eastAsia="zh-CN" w:bidi="ar"/>
        </w:rPr>
        <w:fldChar w:fldCharType="separate"/>
      </w:r>
      <w:r>
        <w:rPr>
          <w:rStyle w:val="10"/>
          <w:rFonts w:ascii="宋体" w:hAnsi="宋体" w:eastAsia="宋体" w:cs="宋体"/>
          <w:color w:val="888888"/>
          <w:sz w:val="15"/>
          <w:szCs w:val="15"/>
          <w:u w:val="none"/>
        </w:rPr>
        <w:t>Singer et al. 2022</w:t>
      </w:r>
      <w:r>
        <w:rPr>
          <w:rFonts w:ascii="宋体" w:hAnsi="宋体" w:eastAsia="宋体" w:cs="宋体"/>
          <w:color w:val="888888"/>
          <w:kern w:val="0"/>
          <w:sz w:val="15"/>
          <w:szCs w:val="15"/>
          <w:u w:val="none"/>
          <w:lang w:val="en-US" w:eastAsia="zh-CN" w:bidi="ar"/>
        </w:rPr>
        <w:fldChar w:fldCharType="end"/>
      </w:r>
      <w:r>
        <w:rPr>
          <w:rFonts w:ascii="宋体" w:hAnsi="宋体" w:eastAsia="宋体" w:cs="宋体"/>
          <w:kern w:val="0"/>
          <w:sz w:val="24"/>
          <w:szCs w:val="24"/>
          <w:lang w:val="en-US" w:eastAsia="zh-CN" w:bidi="ar"/>
        </w:rPr>
        <w:t>)</w:t>
      </w:r>
    </w:p>
    <w:p w14:paraId="20F51AAD">
      <w:pPr>
        <w:pStyle w:val="5"/>
        <w:keepNext w:val="0"/>
        <w:keepLines w:val="0"/>
        <w:widowControl/>
        <w:suppressLineNumbers w:val="0"/>
        <w:spacing w:before="0" w:beforeAutospacing="0"/>
      </w:pPr>
      <w:r>
        <w:t>They can be represented as:</w:t>
      </w:r>
    </w:p>
    <w:p w14:paraId="30010FFF">
      <w:pPr>
        <w:keepNext w:val="0"/>
        <w:keepLines w:val="0"/>
        <w:widowControl/>
        <w:suppressLineNumbers w:val="0"/>
        <w:jc w:val="left"/>
      </w:pPr>
      <w:r>
        <w:rPr>
          <w:rFonts w:ascii="宋体" w:hAnsi="宋体" w:eastAsia="宋体" w:cs="宋体"/>
          <w:kern w:val="0"/>
          <w:sz w:val="24"/>
          <w:szCs w:val="24"/>
          <w:lang w:val="en-US" w:eastAsia="zh-CN" w:bidi="ar"/>
        </w:rPr>
        <w:t>$$ \begin{aligned} \text{Conv}_\text{P3D} &amp;= \text{Conv}_\text{1D}(\text{Conv}_\text{2D}(\mathbf{h}) \circ T) \circ T \\ \text{Attn}_\text{P3D} &amp;= \text{flatten}^{-1}(\text{Attn}_\text{1D}(\text{Attn}_\text{2D}(\text{flatten}(\mathbf{h})) \circ T) \circ T) \end{aligned} $$</w:t>
      </w:r>
    </w:p>
    <w:p w14:paraId="611F5006">
      <w:pPr>
        <w:pStyle w:val="5"/>
        <w:keepNext w:val="0"/>
        <w:keepLines w:val="0"/>
        <w:widowControl/>
        <w:suppressLineNumbers w:val="0"/>
        <w:spacing w:before="0" w:beforeAutospacing="0"/>
      </w:pPr>
      <w:r>
        <w:t>where an input tensor $\mathbf{h} \in \mathbb{R}^{B\times C \times F \times H \times W}$ (corresponding to batch size, channels, frames, height and weight); and $\circ T$ swaps between temporal and spatial dimensions; $\text{flatten}(.)$ is a matrix operator to convert $\mathbf{h}$ to be $\mathbf{h}’ \in \mathbb{R}^{B \times C \times F \times HW}$ and $\text{flatten}^{-1}(.)$ reverses that process.</w:t>
      </w:r>
    </w:p>
    <w:p w14:paraId="3E088AE2">
      <w:pPr>
        <w:pStyle w:val="5"/>
        <w:keepNext w:val="0"/>
        <w:keepLines w:val="0"/>
        <w:widowControl/>
        <w:suppressLineNumbers w:val="0"/>
        <w:spacing w:before="0" w:beforeAutospacing="0"/>
      </w:pPr>
      <w:r>
        <w:t>During training, different components of Make-A-Video pipeline are trained independently.</w:t>
      </w:r>
    </w:p>
    <w:p w14:paraId="75AC97AC">
      <w:pPr>
        <w:keepNext w:val="0"/>
        <w:keepLines w:val="0"/>
        <w:widowControl/>
        <w:numPr>
          <w:ilvl w:val="0"/>
          <w:numId w:val="10"/>
        </w:numPr>
        <w:suppressLineNumbers w:val="0"/>
        <w:spacing w:before="50" w:beforeAutospacing="0" w:after="0" w:afterAutospacing="1"/>
        <w:ind w:left="720" w:hanging="360"/>
      </w:pPr>
      <w:r>
        <w:t>Decoder $D^t$, prior $P$ and two super-resolution components $\text{SR}_h, \text{SR}^t_l$ are first trained on images alone, without paired text.</w:t>
      </w:r>
    </w:p>
    <w:p w14:paraId="2C51BF47">
      <w:pPr>
        <w:keepNext w:val="0"/>
        <w:keepLines w:val="0"/>
        <w:widowControl/>
        <w:numPr>
          <w:ilvl w:val="0"/>
          <w:numId w:val="10"/>
        </w:numPr>
        <w:suppressLineNumbers w:val="0"/>
        <w:spacing w:before="50" w:beforeAutospacing="0" w:after="0" w:afterAutospacing="1"/>
        <w:ind w:left="720" w:hanging="360"/>
      </w:pPr>
      <w:r>
        <w:t>Next the new temporal layers are added, initialized as identity function, and then fine-tuned on unlabeled video data.</w:t>
      </w:r>
    </w:p>
    <w:p w14:paraId="3F39B1D7">
      <w:pPr>
        <w:pStyle w:val="5"/>
        <w:keepNext w:val="0"/>
        <w:keepLines w:val="0"/>
        <w:widowControl/>
        <w:suppressLineNumbers w:val="0"/>
        <w:spacing w:before="0" w:beforeAutospacing="0"/>
      </w:pPr>
      <w:r>
        <w:rPr>
          <w:rStyle w:val="8"/>
        </w:rPr>
        <w:t>Tune-A-Video</w:t>
      </w:r>
      <w:r>
        <w:t> (</w:t>
      </w:r>
      <w:r>
        <w:rPr>
          <w:u w:val="none"/>
        </w:rPr>
        <w:fldChar w:fldCharType="begin"/>
      </w:r>
      <w:r>
        <w:rPr>
          <w:u w:val="none"/>
        </w:rPr>
        <w:instrText xml:space="preserve"> HYPERLINK "https://openaccess.thecvf.com/content/ICCV2023/html/Wu_Tune-A-Video_One-Shot_Tuning_of_Image_Diffusion_Models_for_Text-to-Video_Generation_ICCV_2023_paper.html" </w:instrText>
      </w:r>
      <w:r>
        <w:rPr>
          <w:u w:val="none"/>
        </w:rPr>
        <w:fldChar w:fldCharType="separate"/>
      </w:r>
      <w:r>
        <w:rPr>
          <w:rStyle w:val="10"/>
          <w:u w:val="none"/>
        </w:rPr>
        <w:t>Wu et al. 2023</w:t>
      </w:r>
      <w:r>
        <w:rPr>
          <w:u w:val="none"/>
        </w:rPr>
        <w:fldChar w:fldCharType="end"/>
      </w:r>
      <w:r>
        <w:t>) inflates a pre-trained image diffusion model to enable one-shot video tuning: Given a video containing $m$ frames, $\mathcal{V} = \{v_i \mid i = 1, \dots, m\}$, paired with a descriptive prompt $\tau$, the task is to generate a new video $\mathcal{V}^*$ based on a slightly edited &amp; related text prompt $\tau^*$. For example, $\tau$ = </w:t>
      </w:r>
      <w:r>
        <w:rPr>
          <w:rStyle w:val="11"/>
          <w:sz w:val="16"/>
          <w:szCs w:val="16"/>
          <w:bdr w:val="none" w:color="auto" w:sz="0" w:space="0"/>
        </w:rPr>
        <w:t>"A man is skiing"</w:t>
      </w:r>
      <w:r>
        <w:t> can be extended to $\tau^*$=</w:t>
      </w:r>
      <w:r>
        <w:rPr>
          <w:rStyle w:val="11"/>
          <w:sz w:val="16"/>
          <w:szCs w:val="16"/>
          <w:bdr w:val="none" w:color="auto" w:sz="0" w:space="0"/>
        </w:rPr>
        <w:t>"Spiderman is skiing on the beach"</w:t>
      </w:r>
      <w:r>
        <w:t>. Tune-A-Video is meant to be used for object editing, background change, and style transfer.</w:t>
      </w:r>
    </w:p>
    <w:p w14:paraId="0D38C389">
      <w:pPr>
        <w:pStyle w:val="5"/>
        <w:keepNext w:val="0"/>
        <w:keepLines w:val="0"/>
        <w:widowControl/>
        <w:suppressLineNumbers w:val="0"/>
        <w:spacing w:before="0" w:beforeAutospacing="0"/>
      </w:pPr>
      <w:r>
        <w:t>Besides inflating the 2D convo layer, the U-Net architecture of Tune-A-Video incorporates the ST-Attention (spatiotemporal attention) block to capture temporal consistency by querying relevant positions in previous frames. Given latent features of frame $v_i$, previous frames $v_{i-1}$ and the first frame $v_1$ are projected to query $\mathbf{Q}$, key $\mathbf{K}$ and value $\mathbf{V}$, the ST-attention is defined as:</w:t>
      </w:r>
    </w:p>
    <w:p w14:paraId="39361923">
      <w:pPr>
        <w:keepNext w:val="0"/>
        <w:keepLines w:val="0"/>
        <w:widowControl/>
        <w:suppressLineNumbers w:val="0"/>
        <w:jc w:val="left"/>
      </w:pPr>
      <w:r>
        <w:rPr>
          <w:rFonts w:ascii="宋体" w:hAnsi="宋体" w:eastAsia="宋体" w:cs="宋体"/>
          <w:kern w:val="0"/>
          <w:sz w:val="24"/>
          <w:szCs w:val="24"/>
          <w:lang w:val="en-US" w:eastAsia="zh-CN" w:bidi="ar"/>
        </w:rPr>
        <w:t>$$ \begin{aligned} &amp;\mathbf{Q} = \mathbf{W}^Q \mathbf{z}_{v_i}, \quad \mathbf{K} = \mathbf{W}^K [\mathbf{z}_{v_1}, \mathbf{z}_{v_{i-1}}], \quad \mathbf{V} = \mathbf{W}^V [\mathbf{z}_{v_1}, \mathbf{z}_{v_{i-1}}] \\ &amp;\mathbf{O} = \text{softmax}\Big(\frac{\mathbf{Q} \mathbf{K}^\top}{\sqrt{d}}\Big) \cdot \mathbf{V} \end{aligned} $$</w:t>
      </w:r>
    </w:p>
    <w:p w14:paraId="6B4894B7">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598795" cy="2055495"/>
            <wp:effectExtent l="0" t="0" r="1905" b="1905"/>
            <wp:docPr id="5"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8" descr="IMG_263"/>
                    <pic:cNvPicPr>
                      <a:picLocks noChangeAspect="1"/>
                    </pic:cNvPicPr>
                  </pic:nvPicPr>
                  <pic:blipFill>
                    <a:blip r:embed="rId10"/>
                    <a:stretch>
                      <a:fillRect/>
                    </a:stretch>
                  </pic:blipFill>
                  <pic:spPr>
                    <a:xfrm>
                      <a:off x="0" y="0"/>
                      <a:ext cx="5598795" cy="2055495"/>
                    </a:xfrm>
                    <a:prstGeom prst="rect">
                      <a:avLst/>
                    </a:prstGeom>
                    <a:noFill/>
                    <a:ln w="9525">
                      <a:noFill/>
                    </a:ln>
                  </pic:spPr>
                </pic:pic>
              </a:graphicData>
            </a:graphic>
          </wp:inline>
        </w:drawing>
      </w:r>
      <w:r>
        <w:rPr>
          <w:rFonts w:ascii="宋体" w:hAnsi="宋体" w:eastAsia="宋体" w:cs="宋体"/>
          <w:kern w:val="0"/>
          <w:sz w:val="24"/>
          <w:szCs w:val="24"/>
          <w:lang w:val="en-US" w:eastAsia="zh-CN" w:bidi="ar"/>
        </w:rPr>
        <w:t>Fig. 8. The Tune-A-Video architecture overview. It first runs a light-weighted fine-tuning stage on a single video before the sampling stage. Note that the entire temporal self-attention (T-Attn) layers get fine-tuned because they are newly added, but only query projections in ST-Attn and Cross-Attn are updated during fine-tuning to preserve prior text-to-image knowledge. ST-Attn improves spatial-temporal consistency, Cross-Attn refines text-video alignment. (Image source: </w:t>
      </w:r>
      <w:r>
        <w:rPr>
          <w:rFonts w:ascii="宋体" w:hAnsi="宋体" w:eastAsia="宋体" w:cs="宋体"/>
          <w:color w:val="888888"/>
          <w:kern w:val="0"/>
          <w:sz w:val="15"/>
          <w:szCs w:val="15"/>
          <w:u w:val="none"/>
          <w:lang w:val="en-US" w:eastAsia="zh-CN" w:bidi="ar"/>
        </w:rPr>
        <w:fldChar w:fldCharType="begin"/>
      </w:r>
      <w:r>
        <w:rPr>
          <w:rFonts w:ascii="宋体" w:hAnsi="宋体" w:eastAsia="宋体" w:cs="宋体"/>
          <w:color w:val="888888"/>
          <w:kern w:val="0"/>
          <w:sz w:val="15"/>
          <w:szCs w:val="15"/>
          <w:u w:val="none"/>
          <w:lang w:val="en-US" w:eastAsia="zh-CN" w:bidi="ar"/>
        </w:rPr>
        <w:instrText xml:space="preserve"> HYPERLINK "https://openaccess.thecvf.com/content/ICCV2023/html/Wu_Tune-A-Video_One-Shot_Tuning_of_Image_Diffusion_Models_for_Text-to-Video_Generation_ICCV_2023_paper.html" \t "https://lilianweng.github.io/posts/2024-04-12-diffusion-video/_blank" </w:instrText>
      </w:r>
      <w:r>
        <w:rPr>
          <w:rFonts w:ascii="宋体" w:hAnsi="宋体" w:eastAsia="宋体" w:cs="宋体"/>
          <w:color w:val="888888"/>
          <w:kern w:val="0"/>
          <w:sz w:val="15"/>
          <w:szCs w:val="15"/>
          <w:u w:val="none"/>
          <w:lang w:val="en-US" w:eastAsia="zh-CN" w:bidi="ar"/>
        </w:rPr>
        <w:fldChar w:fldCharType="separate"/>
      </w:r>
      <w:r>
        <w:rPr>
          <w:rStyle w:val="10"/>
          <w:rFonts w:ascii="宋体" w:hAnsi="宋体" w:eastAsia="宋体" w:cs="宋体"/>
          <w:color w:val="888888"/>
          <w:sz w:val="15"/>
          <w:szCs w:val="15"/>
          <w:u w:val="none"/>
        </w:rPr>
        <w:t>Wu et al. 2023</w:t>
      </w:r>
      <w:r>
        <w:rPr>
          <w:rFonts w:ascii="宋体" w:hAnsi="宋体" w:eastAsia="宋体" w:cs="宋体"/>
          <w:color w:val="888888"/>
          <w:kern w:val="0"/>
          <w:sz w:val="15"/>
          <w:szCs w:val="15"/>
          <w:u w:val="none"/>
          <w:lang w:val="en-US" w:eastAsia="zh-CN" w:bidi="ar"/>
        </w:rPr>
        <w:fldChar w:fldCharType="end"/>
      </w:r>
      <w:r>
        <w:rPr>
          <w:rFonts w:ascii="宋体" w:hAnsi="宋体" w:eastAsia="宋体" w:cs="宋体"/>
          <w:kern w:val="0"/>
          <w:sz w:val="24"/>
          <w:szCs w:val="24"/>
          <w:lang w:val="en-US" w:eastAsia="zh-CN" w:bidi="ar"/>
        </w:rPr>
        <w:t>)</w:t>
      </w:r>
    </w:p>
    <w:p w14:paraId="28A984CB">
      <w:pPr>
        <w:pStyle w:val="5"/>
        <w:keepNext w:val="0"/>
        <w:keepLines w:val="0"/>
        <w:widowControl/>
        <w:suppressLineNumbers w:val="0"/>
        <w:spacing w:before="0" w:beforeAutospacing="0"/>
      </w:pPr>
      <w:r>
        <w:rPr>
          <w:rStyle w:val="8"/>
        </w:rPr>
        <w:t>Gen-1</w:t>
      </w:r>
      <w:r>
        <w:t> model (</w:t>
      </w:r>
      <w:r>
        <w:rPr>
          <w:u w:val="none"/>
        </w:rPr>
        <w:fldChar w:fldCharType="begin"/>
      </w:r>
      <w:r>
        <w:rPr>
          <w:u w:val="none"/>
        </w:rPr>
        <w:instrText xml:space="preserve"> HYPERLINK "https://arxiv.org/abs/2302.03011" </w:instrText>
      </w:r>
      <w:r>
        <w:rPr>
          <w:u w:val="none"/>
        </w:rPr>
        <w:fldChar w:fldCharType="separate"/>
      </w:r>
      <w:r>
        <w:rPr>
          <w:rStyle w:val="10"/>
          <w:u w:val="none"/>
        </w:rPr>
        <w:t>Esser et al. 2023</w:t>
      </w:r>
      <w:r>
        <w:rPr>
          <w:u w:val="none"/>
        </w:rPr>
        <w:fldChar w:fldCharType="end"/>
      </w:r>
      <w:r>
        <w:t>) by Runway targets the task of editing a given video according to text inputs. It decomposes the consideration of </w:t>
      </w:r>
      <w:r>
        <w:rPr>
          <w:rStyle w:val="9"/>
        </w:rPr>
        <w:t>structure</w:t>
      </w:r>
      <w:r>
        <w:t> and </w:t>
      </w:r>
      <w:r>
        <w:rPr>
          <w:rStyle w:val="9"/>
        </w:rPr>
        <w:t>content</w:t>
      </w:r>
      <w:r>
        <w:t> of a video $p(\mathbf{x} \mid s, c)$ for generation conditioning. However, to do a clear decomposition of these two aspects is not easy.</w:t>
      </w:r>
    </w:p>
    <w:p w14:paraId="2E735DD0">
      <w:pPr>
        <w:keepNext w:val="0"/>
        <w:keepLines w:val="0"/>
        <w:widowControl/>
        <w:numPr>
          <w:ilvl w:val="0"/>
          <w:numId w:val="11"/>
        </w:numPr>
        <w:suppressLineNumbers w:val="0"/>
        <w:spacing w:before="50" w:beforeAutospacing="0" w:after="0" w:afterAutospacing="1"/>
        <w:ind w:left="0" w:hanging="360"/>
      </w:pPr>
      <w:r>
        <w:rPr>
          <w:rStyle w:val="9"/>
          <w:bdr w:val="none" w:color="auto" w:sz="0" w:space="0"/>
        </w:rPr>
        <w:t>Content</w:t>
      </w:r>
      <w:r>
        <w:rPr>
          <w:bdr w:val="none" w:color="auto" w:sz="0" w:space="0"/>
        </w:rPr>
        <w:t> $c$ refers to appearance and semantics of the video, that is sampled from the text for conditional editing. CLIP embedding of the frame is a good representation of content, and stays largely orthogonal to structure traits.</w:t>
      </w:r>
    </w:p>
    <w:p w14:paraId="616B50A8">
      <w:pPr>
        <w:keepNext w:val="0"/>
        <w:keepLines w:val="0"/>
        <w:widowControl/>
        <w:numPr>
          <w:ilvl w:val="0"/>
          <w:numId w:val="11"/>
        </w:numPr>
        <w:suppressLineNumbers w:val="0"/>
        <w:spacing w:before="50" w:beforeAutospacing="0" w:after="0" w:afterAutospacing="1"/>
        <w:ind w:left="0" w:hanging="360"/>
      </w:pPr>
      <w:r>
        <w:rPr>
          <w:rStyle w:val="9"/>
          <w:bdr w:val="none" w:color="auto" w:sz="0" w:space="0"/>
        </w:rPr>
        <w:t>Structure</w:t>
      </w:r>
      <w:r>
        <w:rPr>
          <w:bdr w:val="none" w:color="auto" w:sz="0" w:space="0"/>
        </w:rPr>
        <w:t> $s$ depicts greometry and dynamics, including shapes, locations, temporal changes of objects, and $s$ is sampled from the input video. Depth estimation or other task-specific side information (e.g. human body pose or face landmarks for human video synthesis) can be used.</w:t>
      </w:r>
    </w:p>
    <w:p w14:paraId="1E698A0B">
      <w:pPr>
        <w:pStyle w:val="5"/>
        <w:keepNext w:val="0"/>
        <w:keepLines w:val="0"/>
        <w:widowControl/>
        <w:suppressLineNumbers w:val="0"/>
        <w:spacing w:before="0" w:beforeAutospacing="0"/>
      </w:pPr>
      <w:r>
        <w:t>The architecture changes in Gen-1 are quite standard, i.e. adding 1D temporal convo layer after each 2D spatial convo layer in its residual blocks and adding 1D temporal attention block after each 2D spatial attention block in its attention blocks. During training, the structure variable $s$ is concatenated with the diffusion latent variable $\mathbf{z}$, where the content variable $c$ is provided in the cross-attention layer. At inference time, the clip embedding is converted via a prior to convert CLIP text embedding to be CLIP image embedding.</w:t>
      </w:r>
    </w:p>
    <w:p w14:paraId="738FEEB6">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04800" cy="304800"/>
            <wp:effectExtent l="0" t="0" r="0" b="0"/>
            <wp:docPr id="13"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descr="IMG_264"/>
                    <pic:cNvPicPr>
                      <a:picLocks noChangeAspect="1"/>
                    </pic:cNvPicPr>
                  </pic:nvPicPr>
                  <pic:blipFill>
                    <a:blip r:embed="rId8"/>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kern w:val="0"/>
          <w:sz w:val="24"/>
          <w:szCs w:val="24"/>
          <w:lang w:val="en-US" w:eastAsia="zh-CN" w:bidi="ar"/>
        </w:rPr>
        <w:t>Fig. 9. The overview of the Gen-1 model training pipeline.</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(Image source: </w:t>
      </w:r>
      <w:r>
        <w:rPr>
          <w:rFonts w:ascii="宋体" w:hAnsi="宋体" w:eastAsia="宋体" w:cs="宋体"/>
          <w:color w:val="888888"/>
          <w:kern w:val="0"/>
          <w:sz w:val="15"/>
          <w:szCs w:val="15"/>
          <w:u w:val="none"/>
          <w:lang w:val="en-US" w:eastAsia="zh-CN" w:bidi="ar"/>
        </w:rPr>
        <w:fldChar w:fldCharType="begin"/>
      </w:r>
      <w:r>
        <w:rPr>
          <w:rFonts w:ascii="宋体" w:hAnsi="宋体" w:eastAsia="宋体" w:cs="宋体"/>
          <w:color w:val="888888"/>
          <w:kern w:val="0"/>
          <w:sz w:val="15"/>
          <w:szCs w:val="15"/>
          <w:u w:val="none"/>
          <w:lang w:val="en-US" w:eastAsia="zh-CN" w:bidi="ar"/>
        </w:rPr>
        <w:instrText xml:space="preserve"> HYPERLINK "https://arxiv.org/abs/2302.03011" \t "https://lilianweng.github.io/posts/2024-04-12-diffusion-video/_blank" </w:instrText>
      </w:r>
      <w:r>
        <w:rPr>
          <w:rFonts w:ascii="宋体" w:hAnsi="宋体" w:eastAsia="宋体" w:cs="宋体"/>
          <w:color w:val="888888"/>
          <w:kern w:val="0"/>
          <w:sz w:val="15"/>
          <w:szCs w:val="15"/>
          <w:u w:val="none"/>
          <w:lang w:val="en-US" w:eastAsia="zh-CN" w:bidi="ar"/>
        </w:rPr>
        <w:fldChar w:fldCharType="separate"/>
      </w:r>
      <w:r>
        <w:rPr>
          <w:rStyle w:val="10"/>
          <w:rFonts w:ascii="宋体" w:hAnsi="宋体" w:eastAsia="宋体" w:cs="宋体"/>
          <w:color w:val="888888"/>
          <w:sz w:val="15"/>
          <w:szCs w:val="15"/>
          <w:u w:val="none"/>
        </w:rPr>
        <w:t>Esser et al. 2023</w:t>
      </w:r>
      <w:r>
        <w:rPr>
          <w:rFonts w:ascii="宋体" w:hAnsi="宋体" w:eastAsia="宋体" w:cs="宋体"/>
          <w:color w:val="888888"/>
          <w:kern w:val="0"/>
          <w:sz w:val="15"/>
          <w:szCs w:val="15"/>
          <w:u w:val="none"/>
          <w:lang w:val="en-US" w:eastAsia="zh-CN" w:bidi="ar"/>
        </w:rPr>
        <w:fldChar w:fldCharType="end"/>
      </w:r>
      <w:r>
        <w:rPr>
          <w:rFonts w:ascii="宋体" w:hAnsi="宋体" w:eastAsia="宋体" w:cs="宋体"/>
          <w:kern w:val="0"/>
          <w:sz w:val="24"/>
          <w:szCs w:val="24"/>
          <w:lang w:val="en-US" w:eastAsia="zh-CN" w:bidi="ar"/>
        </w:rPr>
        <w:t>)</w:t>
      </w:r>
    </w:p>
    <w:p w14:paraId="505200D2">
      <w:pPr>
        <w:pStyle w:val="5"/>
        <w:keepNext w:val="0"/>
        <w:keepLines w:val="0"/>
        <w:widowControl/>
        <w:suppressLineNumbers w:val="0"/>
        <w:spacing w:before="0" w:beforeAutospacing="0"/>
      </w:pPr>
      <w:r>
        <w:rPr>
          <w:rStyle w:val="8"/>
        </w:rPr>
        <w:t>Video LDM</w:t>
      </w:r>
      <w:r>
        <w:t> (</w:t>
      </w:r>
      <w:r>
        <w:rPr>
          <w:u w:val="none"/>
        </w:rPr>
        <w:fldChar w:fldCharType="begin"/>
      </w:r>
      <w:r>
        <w:rPr>
          <w:u w:val="none"/>
        </w:rPr>
        <w:instrText xml:space="preserve"> HYPERLINK "https://arxiv.org/abs/2304.08818" </w:instrText>
      </w:r>
      <w:r>
        <w:rPr>
          <w:u w:val="none"/>
        </w:rPr>
        <w:fldChar w:fldCharType="separate"/>
      </w:r>
      <w:r>
        <w:rPr>
          <w:rStyle w:val="10"/>
          <w:u w:val="none"/>
        </w:rPr>
        <w:t>Blattmann et al. 2023</w:t>
      </w:r>
      <w:r>
        <w:rPr>
          <w:u w:val="none"/>
        </w:rPr>
        <w:fldChar w:fldCharType="end"/>
      </w:r>
      <w:r>
        <w:t>) trains a </w:t>
      </w:r>
      <w:r>
        <w:rPr>
          <w:u w:val="none"/>
        </w:rPr>
        <w:fldChar w:fldCharType="begin"/>
      </w:r>
      <w:r>
        <w:rPr>
          <w:u w:val="none"/>
        </w:rPr>
        <w:instrText xml:space="preserve"> HYPERLINK "https://lilianweng.github.io/posts/2021-07-11-diffusion-models/" \l "latent-variable-space" </w:instrText>
      </w:r>
      <w:r>
        <w:rPr>
          <w:u w:val="none"/>
        </w:rPr>
        <w:fldChar w:fldCharType="separate"/>
      </w:r>
      <w:r>
        <w:rPr>
          <w:rStyle w:val="10"/>
          <w:u w:val="none"/>
        </w:rPr>
        <w:t>LDM</w:t>
      </w:r>
      <w:r>
        <w:rPr>
          <w:u w:val="none"/>
        </w:rPr>
        <w:fldChar w:fldCharType="end"/>
      </w:r>
      <w:r>
        <w:t> (Latent diffusion models) image generator first. Then the model is fine-tuned to produce videos with a temporal dimension added. The fine-tuning only applies to these newly added temporal layers on encoded image sequences. The temporal layers $\{l^i_\phi \mid i = \ 1, \dots, L\}$ in the Video LDM (See Fig. 10) are interleaved with existing spatial layers $l^i_\theta$ which stays </w:t>
      </w:r>
      <w:r>
        <w:rPr>
          <w:rStyle w:val="9"/>
        </w:rPr>
        <w:t>frozen</w:t>
      </w:r>
      <w:r>
        <w:t> during fine-tuning. That’s being said, we only fine-tune the new parameters $\phi$ but not the pre-trained image backbone model parameters $\theta$. The pipeline of Video LDM first generates key frames at low fps and then processes through 2 steps of latent frame interpolations to increase fps.</w:t>
      </w:r>
    </w:p>
    <w:p w14:paraId="64F9AEAC">
      <w:pPr>
        <w:pStyle w:val="5"/>
        <w:keepNext w:val="0"/>
        <w:keepLines w:val="0"/>
        <w:widowControl/>
        <w:suppressLineNumbers w:val="0"/>
        <w:spacing w:before="0" w:beforeAutospacing="0"/>
      </w:pPr>
      <w:r>
        <w:t>The input sequence of length $T$ is interpreted as a batch of images (i.e. $B \cdot T$) for the base image model $\theta$ and then gets reshaped into video format for $l^i_\phi$ temporal layers. There is a skip connection leads to a combination of temporal layer output $\mathbf{z}’$ and the spatial output $\mathbf{z}$ via a learned merging parameter $\alpha$. There are two types of temporal mixing layers implemented in practice: (1) temporal attention and (2) residual blocks based on 3D convolutions.</w:t>
      </w:r>
    </w:p>
    <w:p w14:paraId="16FBAE36">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158740" cy="2904490"/>
            <wp:effectExtent l="0" t="0" r="10160" b="3810"/>
            <wp:docPr id="12"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descr="IMG_265"/>
                    <pic:cNvPicPr>
                      <a:picLocks noChangeAspect="1"/>
                    </pic:cNvPicPr>
                  </pic:nvPicPr>
                  <pic:blipFill>
                    <a:blip r:embed="rId11"/>
                    <a:stretch>
                      <a:fillRect/>
                    </a:stretch>
                  </pic:blipFill>
                  <pic:spPr>
                    <a:xfrm>
                      <a:off x="0" y="0"/>
                      <a:ext cx="5158740" cy="2904490"/>
                    </a:xfrm>
                    <a:prstGeom prst="rect">
                      <a:avLst/>
                    </a:prstGeom>
                    <a:noFill/>
                    <a:ln w="9525">
                      <a:noFill/>
                    </a:ln>
                  </pic:spPr>
                </pic:pic>
              </a:graphicData>
            </a:graphic>
          </wp:inline>
        </w:drawing>
      </w:r>
      <w:r>
        <w:rPr>
          <w:rFonts w:ascii="宋体" w:hAnsi="宋体" w:eastAsia="宋体" w:cs="宋体"/>
          <w:kern w:val="0"/>
          <w:sz w:val="24"/>
          <w:szCs w:val="24"/>
          <w:lang w:val="en-US" w:eastAsia="zh-CN" w:bidi="ar"/>
        </w:rPr>
        <w:t>Fig. 10. A pre-training LDM for image synthesis is extended to be a video generator. $B, T, C, H, W$ are batch size, sequence length, channels, height and width, respectively. $\mathbf{c}_S$ is an optional conditioning/context frame. (Image source: </w:t>
      </w:r>
      <w:r>
        <w:rPr>
          <w:rFonts w:ascii="宋体" w:hAnsi="宋体" w:eastAsia="宋体" w:cs="宋体"/>
          <w:color w:val="888888"/>
          <w:kern w:val="0"/>
          <w:sz w:val="15"/>
          <w:szCs w:val="15"/>
          <w:u w:val="none"/>
          <w:lang w:val="en-US" w:eastAsia="zh-CN" w:bidi="ar"/>
        </w:rPr>
        <w:fldChar w:fldCharType="begin"/>
      </w:r>
      <w:r>
        <w:rPr>
          <w:rFonts w:ascii="宋体" w:hAnsi="宋体" w:eastAsia="宋体" w:cs="宋体"/>
          <w:color w:val="888888"/>
          <w:kern w:val="0"/>
          <w:sz w:val="15"/>
          <w:szCs w:val="15"/>
          <w:u w:val="none"/>
          <w:lang w:val="en-US" w:eastAsia="zh-CN" w:bidi="ar"/>
        </w:rPr>
        <w:instrText xml:space="preserve"> HYPERLINK "https://arxiv.org/abs/2304.08818" \t "https://lilianweng.github.io/posts/2024-04-12-diffusion-video/_blank" </w:instrText>
      </w:r>
      <w:r>
        <w:rPr>
          <w:rFonts w:ascii="宋体" w:hAnsi="宋体" w:eastAsia="宋体" w:cs="宋体"/>
          <w:color w:val="888888"/>
          <w:kern w:val="0"/>
          <w:sz w:val="15"/>
          <w:szCs w:val="15"/>
          <w:u w:val="none"/>
          <w:lang w:val="en-US" w:eastAsia="zh-CN" w:bidi="ar"/>
        </w:rPr>
        <w:fldChar w:fldCharType="separate"/>
      </w:r>
      <w:r>
        <w:rPr>
          <w:rStyle w:val="10"/>
          <w:rFonts w:ascii="宋体" w:hAnsi="宋体" w:eastAsia="宋体" w:cs="宋体"/>
          <w:color w:val="888888"/>
          <w:sz w:val="15"/>
          <w:szCs w:val="15"/>
          <w:u w:val="none"/>
        </w:rPr>
        <w:t>Blattmann et al. 2023</w:t>
      </w:r>
      <w:r>
        <w:rPr>
          <w:rFonts w:ascii="宋体" w:hAnsi="宋体" w:eastAsia="宋体" w:cs="宋体"/>
          <w:color w:val="888888"/>
          <w:kern w:val="0"/>
          <w:sz w:val="15"/>
          <w:szCs w:val="15"/>
          <w:u w:val="none"/>
          <w:lang w:val="en-US" w:eastAsia="zh-CN" w:bidi="ar"/>
        </w:rPr>
        <w:fldChar w:fldCharType="end"/>
      </w:r>
      <w:r>
        <w:rPr>
          <w:rFonts w:ascii="宋体" w:hAnsi="宋体" w:eastAsia="宋体" w:cs="宋体"/>
          <w:kern w:val="0"/>
          <w:sz w:val="24"/>
          <w:szCs w:val="24"/>
          <w:lang w:val="en-US" w:eastAsia="zh-CN" w:bidi="ar"/>
        </w:rPr>
        <w:t>)</w:t>
      </w:r>
    </w:p>
    <w:p w14:paraId="3C04736F">
      <w:pPr>
        <w:pStyle w:val="5"/>
        <w:keepNext w:val="0"/>
        <w:keepLines w:val="0"/>
        <w:widowControl/>
        <w:suppressLineNumbers w:val="0"/>
        <w:spacing w:before="0" w:beforeAutospacing="0"/>
      </w:pPr>
      <w:r>
        <w:t>However, there is a remaining issue with LDM’s pretrainined autoencoder which only sees images never videos. Naively using that for video generation can cause flickering artifacts without good temporal coherence. So Video LDM adds additional temporal layers into the decoder and fine-tuned on video data with a patch-wise temporal discriminator built from 3D convolutions, while the encoder remains unchanged so that we still can reuse the pretrained LDM. During temporal decoder fine-tuning, the frozen encoder processes each frame in the video independently, and enforce temporally coherent reconstructions across frames with a video-aware discriminator.</w:t>
      </w:r>
    </w:p>
    <w:p w14:paraId="46CDF1DA">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04800" cy="304800"/>
            <wp:effectExtent l="0" t="0" r="0" b="0"/>
            <wp:docPr id="14"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descr="IMG_266"/>
                    <pic:cNvPicPr>
                      <a:picLocks noChangeAspect="1"/>
                    </pic:cNvPicPr>
                  </pic:nvPicPr>
                  <pic:blipFill>
                    <a:blip r:embed="rId8"/>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kern w:val="0"/>
          <w:sz w:val="24"/>
          <w:szCs w:val="24"/>
          <w:lang w:val="en-US" w:eastAsia="zh-CN" w:bidi="ar"/>
        </w:rPr>
        <w:t>Fig. 11. The training pipeline of autoencoder in video latent diffusion models. The decoder is fine-tuned to have temporal coherency with a new across-frame discriminator while the encoder stays frozen. (Image source: </w:t>
      </w:r>
      <w:r>
        <w:rPr>
          <w:rFonts w:ascii="宋体" w:hAnsi="宋体" w:eastAsia="宋体" w:cs="宋体"/>
          <w:color w:val="888888"/>
          <w:kern w:val="0"/>
          <w:sz w:val="15"/>
          <w:szCs w:val="15"/>
          <w:u w:val="none"/>
          <w:lang w:val="en-US" w:eastAsia="zh-CN" w:bidi="ar"/>
        </w:rPr>
        <w:fldChar w:fldCharType="begin"/>
      </w:r>
      <w:r>
        <w:rPr>
          <w:rFonts w:ascii="宋体" w:hAnsi="宋体" w:eastAsia="宋体" w:cs="宋体"/>
          <w:color w:val="888888"/>
          <w:kern w:val="0"/>
          <w:sz w:val="15"/>
          <w:szCs w:val="15"/>
          <w:u w:val="none"/>
          <w:lang w:val="en-US" w:eastAsia="zh-CN" w:bidi="ar"/>
        </w:rPr>
        <w:instrText xml:space="preserve"> HYPERLINK "https://arxiv.org/abs/2304.08818" \t "https://lilianweng.github.io/posts/2024-04-12-diffusion-video/_blank" </w:instrText>
      </w:r>
      <w:r>
        <w:rPr>
          <w:rFonts w:ascii="宋体" w:hAnsi="宋体" w:eastAsia="宋体" w:cs="宋体"/>
          <w:color w:val="888888"/>
          <w:kern w:val="0"/>
          <w:sz w:val="15"/>
          <w:szCs w:val="15"/>
          <w:u w:val="none"/>
          <w:lang w:val="en-US" w:eastAsia="zh-CN" w:bidi="ar"/>
        </w:rPr>
        <w:fldChar w:fldCharType="separate"/>
      </w:r>
      <w:r>
        <w:rPr>
          <w:rStyle w:val="10"/>
          <w:rFonts w:ascii="宋体" w:hAnsi="宋体" w:eastAsia="宋体" w:cs="宋体"/>
          <w:color w:val="888888"/>
          <w:sz w:val="15"/>
          <w:szCs w:val="15"/>
          <w:u w:val="none"/>
        </w:rPr>
        <w:t>Blattmann et al. 2023</w:t>
      </w:r>
      <w:r>
        <w:rPr>
          <w:rFonts w:ascii="宋体" w:hAnsi="宋体" w:eastAsia="宋体" w:cs="宋体"/>
          <w:color w:val="888888"/>
          <w:kern w:val="0"/>
          <w:sz w:val="15"/>
          <w:szCs w:val="15"/>
          <w:u w:val="none"/>
          <w:lang w:val="en-US" w:eastAsia="zh-CN" w:bidi="ar"/>
        </w:rPr>
        <w:fldChar w:fldCharType="end"/>
      </w:r>
      <w:r>
        <w:rPr>
          <w:rFonts w:ascii="宋体" w:hAnsi="宋体" w:eastAsia="宋体" w:cs="宋体"/>
          <w:kern w:val="0"/>
          <w:sz w:val="24"/>
          <w:szCs w:val="24"/>
          <w:lang w:val="en-US" w:eastAsia="zh-CN" w:bidi="ar"/>
        </w:rPr>
        <w:t>)</w:t>
      </w:r>
    </w:p>
    <w:p w14:paraId="0ADE055E">
      <w:pPr>
        <w:pStyle w:val="5"/>
        <w:keepNext w:val="0"/>
        <w:keepLines w:val="0"/>
        <w:widowControl/>
        <w:suppressLineNumbers w:val="0"/>
        <w:spacing w:before="0" w:beforeAutospacing="0"/>
      </w:pPr>
      <w:r>
        <w:t>Similar to Video LDM, the architecture design of </w:t>
      </w:r>
      <w:r>
        <w:rPr>
          <w:rStyle w:val="8"/>
        </w:rPr>
        <w:t>Stable Video Diffusion</w:t>
      </w:r>
      <w:r>
        <w:t> (</w:t>
      </w:r>
      <w:r>
        <w:rPr>
          <w:rStyle w:val="8"/>
        </w:rPr>
        <w:t>SVD</w:t>
      </w:r>
      <w:r>
        <w:t>; </w:t>
      </w:r>
      <w:r>
        <w:rPr>
          <w:u w:val="none"/>
        </w:rPr>
        <w:fldChar w:fldCharType="begin"/>
      </w:r>
      <w:r>
        <w:rPr>
          <w:u w:val="none"/>
        </w:rPr>
        <w:instrText xml:space="preserve"> HYPERLINK "https://arxiv.org/abs/2311.15127" </w:instrText>
      </w:r>
      <w:r>
        <w:rPr>
          <w:u w:val="none"/>
        </w:rPr>
        <w:fldChar w:fldCharType="separate"/>
      </w:r>
      <w:r>
        <w:rPr>
          <w:rStyle w:val="10"/>
          <w:u w:val="none"/>
        </w:rPr>
        <w:t>Blattmann et al. 2023</w:t>
      </w:r>
      <w:r>
        <w:rPr>
          <w:u w:val="none"/>
        </w:rPr>
        <w:fldChar w:fldCharType="end"/>
      </w:r>
      <w:r>
        <w:t>) is also based on LDM with temporal layers inserted after every spatial convolution and attention layer, but SVD fine-tunes the entire model. There are three stages for training video LDMs:</w:t>
      </w:r>
    </w:p>
    <w:p w14:paraId="4252D373">
      <w:pPr>
        <w:keepNext w:val="0"/>
        <w:keepLines w:val="0"/>
        <w:widowControl/>
        <w:numPr>
          <w:ilvl w:val="0"/>
          <w:numId w:val="12"/>
        </w:numPr>
        <w:suppressLineNumbers w:val="0"/>
        <w:spacing w:before="50" w:beforeAutospacing="0" w:after="0" w:afterAutospacing="1"/>
        <w:ind w:left="720" w:hanging="360"/>
      </w:pPr>
      <w:r>
        <w:rPr>
          <w:rStyle w:val="9"/>
        </w:rPr>
        <w:t>Text-to-image pretraining</w:t>
      </w:r>
      <w:r>
        <w:t> is important and helps improve both quality and prompt following.</w:t>
      </w:r>
    </w:p>
    <w:p w14:paraId="6D885268">
      <w:pPr>
        <w:keepNext w:val="0"/>
        <w:keepLines w:val="0"/>
        <w:widowControl/>
        <w:numPr>
          <w:ilvl w:val="0"/>
          <w:numId w:val="12"/>
        </w:numPr>
        <w:suppressLineNumbers w:val="0"/>
        <w:spacing w:before="50" w:beforeAutospacing="0" w:after="0" w:afterAutospacing="1"/>
        <w:ind w:left="720" w:hanging="360"/>
      </w:pPr>
      <w:r>
        <w:rPr>
          <w:rStyle w:val="9"/>
        </w:rPr>
        <w:t>Video pretraining</w:t>
      </w:r>
      <w:r>
        <w:t> is beneficial to be separated and should ideally occur on a larger scale, curated dataset.</w:t>
      </w:r>
    </w:p>
    <w:p w14:paraId="17CAAFAF">
      <w:pPr>
        <w:keepNext w:val="0"/>
        <w:keepLines w:val="0"/>
        <w:widowControl/>
        <w:numPr>
          <w:ilvl w:val="0"/>
          <w:numId w:val="12"/>
        </w:numPr>
        <w:suppressLineNumbers w:val="0"/>
        <w:spacing w:before="50" w:beforeAutospacing="0" w:after="0" w:afterAutospacing="1"/>
        <w:ind w:left="720" w:hanging="360"/>
      </w:pPr>
      <w:r>
        <w:rPr>
          <w:rStyle w:val="9"/>
        </w:rPr>
        <w:t>High-quality video finetuning</w:t>
      </w:r>
      <w:r>
        <w:t> works with a smaller, pre-captioned video of high visual fidelity.</w:t>
      </w:r>
    </w:p>
    <w:p w14:paraId="633EC1FD">
      <w:pPr>
        <w:pStyle w:val="5"/>
        <w:keepNext w:val="0"/>
        <w:keepLines w:val="0"/>
        <w:widowControl/>
        <w:suppressLineNumbers w:val="0"/>
        <w:spacing w:before="0" w:beforeAutospacing="0"/>
      </w:pPr>
      <w:r>
        <w:t>SVD specially emphasizes the critical role of </w:t>
      </w:r>
      <w:r>
        <w:rPr>
          <w:rStyle w:val="9"/>
        </w:rPr>
        <w:t>dataset curation</w:t>
      </w:r>
      <w:r>
        <w:t> in model performance. They applied a cut detection pipeline to get more cuts per video and then applied three different captioner models: (1) CoCa for mid-frame, (2) V-BLIP for a video caption, and (3) LLM based captioning based on previous two captions. Then they were able to continue to improve video datasets, by removing clips with less motion (filtered by low optical flow scores calculated at 2 fps), excessive text presence (apply optical character recognition to identify videos with lots of text), or generally low aesthetic value (annotate the first, middle, and last frames of each clip with CLIP embeddings and calculate aesthetics scores &amp; text-image similarities). The experiments showed that a filtered, higher quality dataset leads to better model quality, even when this dataset is much smaller.</w:t>
      </w:r>
    </w:p>
    <w:p w14:paraId="1CED8A0F">
      <w:pPr>
        <w:pStyle w:val="5"/>
        <w:keepNext w:val="0"/>
        <w:keepLines w:val="0"/>
        <w:widowControl/>
        <w:suppressLineNumbers w:val="0"/>
        <w:spacing w:before="0" w:beforeAutospacing="0"/>
      </w:pPr>
      <w:r>
        <w:t>The key challenge of generating distant key frames first and then adding interpolation with temporal super-resolution is how to maintain high-quality temporal consistency. </w:t>
      </w:r>
      <w:r>
        <w:rPr>
          <w:rStyle w:val="8"/>
        </w:rPr>
        <w:t>Lumiere</w:t>
      </w:r>
      <w:r>
        <w:t> (</w:t>
      </w:r>
      <w:r>
        <w:rPr>
          <w:u w:val="none"/>
        </w:rPr>
        <w:fldChar w:fldCharType="begin"/>
      </w:r>
      <w:r>
        <w:rPr>
          <w:u w:val="none"/>
        </w:rPr>
        <w:instrText xml:space="preserve"> HYPERLINK "https://arxiv.org/abs/2401.12945" </w:instrText>
      </w:r>
      <w:r>
        <w:rPr>
          <w:u w:val="none"/>
        </w:rPr>
        <w:fldChar w:fldCharType="separate"/>
      </w:r>
      <w:r>
        <w:rPr>
          <w:rStyle w:val="10"/>
          <w:u w:val="none"/>
        </w:rPr>
        <w:t>Bar-Tal et al. 2024</w:t>
      </w:r>
      <w:r>
        <w:rPr>
          <w:u w:val="none"/>
        </w:rPr>
        <w:fldChar w:fldCharType="end"/>
      </w:r>
      <w:r>
        <w:t>) instead adopts a </w:t>
      </w:r>
      <w:r>
        <w:rPr>
          <w:rStyle w:val="8"/>
        </w:rPr>
        <w:t>space-time U-Net (STUNet)</w:t>
      </w:r>
      <w:r>
        <w:t> architecture that generates the entire temporal duration of the video </w:t>
      </w:r>
      <w:r>
        <w:rPr>
          <w:rStyle w:val="9"/>
        </w:rPr>
        <w:t>at once</w:t>
      </w:r>
      <w:r>
        <w:t> through a single pass, removing the dependency on TSR (temporal super-resolution) components. STUNet downsamples the video in both time and space dimensions and thus expensive computation happens in a compact time-space latent space.</w:t>
      </w:r>
    </w:p>
    <w:p w14:paraId="3270586A">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137785" cy="4897120"/>
            <wp:effectExtent l="0" t="0" r="5715" b="5080"/>
            <wp:docPr id="3"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2" descr="IMG_267"/>
                    <pic:cNvPicPr>
                      <a:picLocks noChangeAspect="1"/>
                    </pic:cNvPicPr>
                  </pic:nvPicPr>
                  <pic:blipFill>
                    <a:blip r:embed="rId12"/>
                    <a:stretch>
                      <a:fillRect/>
                    </a:stretch>
                  </pic:blipFill>
                  <pic:spPr>
                    <a:xfrm>
                      <a:off x="0" y="0"/>
                      <a:ext cx="5137785" cy="4897120"/>
                    </a:xfrm>
                    <a:prstGeom prst="rect">
                      <a:avLst/>
                    </a:prstGeom>
                    <a:noFill/>
                    <a:ln w="9525">
                      <a:noFill/>
                    </a:ln>
                  </pic:spPr>
                </pic:pic>
              </a:graphicData>
            </a:graphic>
          </wp:inline>
        </w:drawing>
      </w:r>
      <w:r>
        <w:rPr>
          <w:rFonts w:ascii="宋体" w:hAnsi="宋体" w:eastAsia="宋体" w:cs="宋体"/>
          <w:kern w:val="0"/>
          <w:sz w:val="24"/>
          <w:szCs w:val="24"/>
          <w:lang w:val="en-US" w:eastAsia="zh-CN" w:bidi="ar"/>
        </w:rPr>
        <w:t>Fig. 12. Lumiere removes TSR (temporal super-resolution) models. The inflated SSR network can operate only on short segments of the video due to memory constraints and thus SSR models operate on a set of shorter but overlapped video snippets. (Image source: </w:t>
      </w:r>
      <w:r>
        <w:rPr>
          <w:rFonts w:ascii="宋体" w:hAnsi="宋体" w:eastAsia="宋体" w:cs="宋体"/>
          <w:color w:val="888888"/>
          <w:kern w:val="0"/>
          <w:sz w:val="15"/>
          <w:szCs w:val="15"/>
          <w:u w:val="none"/>
          <w:lang w:val="en-US" w:eastAsia="zh-CN" w:bidi="ar"/>
        </w:rPr>
        <w:fldChar w:fldCharType="begin"/>
      </w:r>
      <w:r>
        <w:rPr>
          <w:rFonts w:ascii="宋体" w:hAnsi="宋体" w:eastAsia="宋体" w:cs="宋体"/>
          <w:color w:val="888888"/>
          <w:kern w:val="0"/>
          <w:sz w:val="15"/>
          <w:szCs w:val="15"/>
          <w:u w:val="none"/>
          <w:lang w:val="en-US" w:eastAsia="zh-CN" w:bidi="ar"/>
        </w:rPr>
        <w:instrText xml:space="preserve"> HYPERLINK "https://arxiv.org/abs/2401.12945" \t "https://lilianweng.github.io/posts/2024-04-12-diffusion-video/_blank" </w:instrText>
      </w:r>
      <w:r>
        <w:rPr>
          <w:rFonts w:ascii="宋体" w:hAnsi="宋体" w:eastAsia="宋体" w:cs="宋体"/>
          <w:color w:val="888888"/>
          <w:kern w:val="0"/>
          <w:sz w:val="15"/>
          <w:szCs w:val="15"/>
          <w:u w:val="none"/>
          <w:lang w:val="en-US" w:eastAsia="zh-CN" w:bidi="ar"/>
        </w:rPr>
        <w:fldChar w:fldCharType="separate"/>
      </w:r>
      <w:r>
        <w:rPr>
          <w:rStyle w:val="10"/>
          <w:rFonts w:ascii="宋体" w:hAnsi="宋体" w:eastAsia="宋体" w:cs="宋体"/>
          <w:color w:val="888888"/>
          <w:sz w:val="15"/>
          <w:szCs w:val="15"/>
          <w:u w:val="none"/>
        </w:rPr>
        <w:t>Bar-Tal et al. 2024</w:t>
      </w:r>
      <w:r>
        <w:rPr>
          <w:rFonts w:ascii="宋体" w:hAnsi="宋体" w:eastAsia="宋体" w:cs="宋体"/>
          <w:color w:val="888888"/>
          <w:kern w:val="0"/>
          <w:sz w:val="15"/>
          <w:szCs w:val="15"/>
          <w:u w:val="none"/>
          <w:lang w:val="en-US" w:eastAsia="zh-CN" w:bidi="ar"/>
        </w:rPr>
        <w:fldChar w:fldCharType="end"/>
      </w:r>
      <w:r>
        <w:rPr>
          <w:rFonts w:ascii="宋体" w:hAnsi="宋体" w:eastAsia="宋体" w:cs="宋体"/>
          <w:kern w:val="0"/>
          <w:sz w:val="24"/>
          <w:szCs w:val="24"/>
          <w:lang w:val="en-US" w:eastAsia="zh-CN" w:bidi="ar"/>
        </w:rPr>
        <w:t>)</w:t>
      </w:r>
    </w:p>
    <w:p w14:paraId="6DE2C314">
      <w:pPr>
        <w:pStyle w:val="5"/>
        <w:keepNext w:val="0"/>
        <w:keepLines w:val="0"/>
        <w:widowControl/>
        <w:suppressLineNumbers w:val="0"/>
        <w:spacing w:before="0" w:beforeAutospacing="0"/>
      </w:pPr>
      <w:r>
        <w:t>STUNet inflates a </w:t>
      </w:r>
      <w:r>
        <w:rPr>
          <w:rStyle w:val="9"/>
        </w:rPr>
        <w:t>pretrained</w:t>
      </w:r>
      <w:r>
        <w:t> text-to-image U-net to be able to downsample and upsample videos at both time and space dimensions. Convo-based blocks consist of pre-trained text-to-image layers, followed by a factorized space-time convolution. And attention-based blocks at the coarsest U-Net level contains the pre-trained text-to-image, followed by temporal attention. Further training </w:t>
      </w:r>
      <w:r>
        <w:rPr>
          <w:rStyle w:val="9"/>
        </w:rPr>
        <w:t>only</w:t>
      </w:r>
      <w:r>
        <w:t> happens with the newly added layers.</w:t>
      </w:r>
    </w:p>
    <w:p w14:paraId="0B2886E5">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607685" cy="1881505"/>
            <wp:effectExtent l="0" t="0" r="5715" b="10795"/>
            <wp:docPr id="1"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3" descr="IMG_268"/>
                    <pic:cNvPicPr>
                      <a:picLocks noChangeAspect="1"/>
                    </pic:cNvPicPr>
                  </pic:nvPicPr>
                  <pic:blipFill>
                    <a:blip r:embed="rId13"/>
                    <a:stretch>
                      <a:fillRect/>
                    </a:stretch>
                  </pic:blipFill>
                  <pic:spPr>
                    <a:xfrm>
                      <a:off x="0" y="0"/>
                      <a:ext cx="5607685" cy="1881505"/>
                    </a:xfrm>
                    <a:prstGeom prst="rect">
                      <a:avLst/>
                    </a:prstGeom>
                    <a:noFill/>
                    <a:ln w="9525">
                      <a:noFill/>
                    </a:ln>
                  </pic:spPr>
                </pic:pic>
              </a:graphicData>
            </a:graphic>
          </wp:inline>
        </w:drawing>
      </w:r>
      <w:r>
        <w:rPr>
          <w:rFonts w:ascii="宋体" w:hAnsi="宋体" w:eastAsia="宋体" w:cs="宋体"/>
          <w:kern w:val="0"/>
          <w:sz w:val="24"/>
          <w:szCs w:val="24"/>
          <w:lang w:val="en-US" w:eastAsia="zh-CN" w:bidi="ar"/>
        </w:rPr>
        <w:t>Fig. 13. The architecture of (a) Space-Time U-Net (STUNet), (b) the convolution-based block, and (c) the attention-based block. (Image source: </w:t>
      </w:r>
      <w:r>
        <w:rPr>
          <w:rFonts w:ascii="宋体" w:hAnsi="宋体" w:eastAsia="宋体" w:cs="宋体"/>
          <w:color w:val="888888"/>
          <w:kern w:val="0"/>
          <w:sz w:val="15"/>
          <w:szCs w:val="15"/>
          <w:u w:val="none"/>
          <w:lang w:val="en-US" w:eastAsia="zh-CN" w:bidi="ar"/>
        </w:rPr>
        <w:fldChar w:fldCharType="begin"/>
      </w:r>
      <w:r>
        <w:rPr>
          <w:rFonts w:ascii="宋体" w:hAnsi="宋体" w:eastAsia="宋体" w:cs="宋体"/>
          <w:color w:val="888888"/>
          <w:kern w:val="0"/>
          <w:sz w:val="15"/>
          <w:szCs w:val="15"/>
          <w:u w:val="none"/>
          <w:lang w:val="en-US" w:eastAsia="zh-CN" w:bidi="ar"/>
        </w:rPr>
        <w:instrText xml:space="preserve"> HYPERLINK "https://arxiv.org/abs/2401.12945" \t "https://lilianweng.github.io/posts/2024-04-12-diffusion-video/_blank" </w:instrText>
      </w:r>
      <w:r>
        <w:rPr>
          <w:rFonts w:ascii="宋体" w:hAnsi="宋体" w:eastAsia="宋体" w:cs="宋体"/>
          <w:color w:val="888888"/>
          <w:kern w:val="0"/>
          <w:sz w:val="15"/>
          <w:szCs w:val="15"/>
          <w:u w:val="none"/>
          <w:lang w:val="en-US" w:eastAsia="zh-CN" w:bidi="ar"/>
        </w:rPr>
        <w:fldChar w:fldCharType="separate"/>
      </w:r>
      <w:r>
        <w:rPr>
          <w:rStyle w:val="10"/>
          <w:rFonts w:ascii="宋体" w:hAnsi="宋体" w:eastAsia="宋体" w:cs="宋体"/>
          <w:color w:val="888888"/>
          <w:sz w:val="15"/>
          <w:szCs w:val="15"/>
          <w:u w:val="none"/>
        </w:rPr>
        <w:t>Bar-Tal et al. 2024</w:t>
      </w:r>
      <w:r>
        <w:rPr>
          <w:rFonts w:ascii="宋体" w:hAnsi="宋体" w:eastAsia="宋体" w:cs="宋体"/>
          <w:color w:val="888888"/>
          <w:kern w:val="0"/>
          <w:sz w:val="15"/>
          <w:szCs w:val="15"/>
          <w:u w:val="none"/>
          <w:lang w:val="en-US" w:eastAsia="zh-CN" w:bidi="ar"/>
        </w:rPr>
        <w:fldChar w:fldCharType="end"/>
      </w:r>
      <w:r>
        <w:rPr>
          <w:rFonts w:ascii="宋体" w:hAnsi="宋体" w:eastAsia="宋体" w:cs="宋体"/>
          <w:kern w:val="0"/>
          <w:sz w:val="24"/>
          <w:szCs w:val="24"/>
          <w:lang w:val="en-US" w:eastAsia="zh-CN" w:bidi="ar"/>
        </w:rPr>
        <w:t>)</w:t>
      </w:r>
    </w:p>
    <w:p w14:paraId="2CDD6547">
      <w:pPr>
        <w:pStyle w:val="3"/>
        <w:keepNext w:val="0"/>
        <w:keepLines w:val="0"/>
        <w:widowControl/>
        <w:suppressLineNumbers w:val="0"/>
        <w:spacing w:before="240" w:beforeAutospacing="0" w:after="160" w:afterAutospacing="0" w:line="12" w:lineRule="atLeast"/>
        <w:ind w:left="0" w:right="0"/>
        <w:rPr>
          <w:sz w:val="24"/>
          <w:szCs w:val="24"/>
        </w:rPr>
      </w:pPr>
      <w:r>
        <w:rPr>
          <w:sz w:val="24"/>
          <w:szCs w:val="24"/>
        </w:rPr>
        <w:t>Training-Free Adaptation</w:t>
      </w:r>
    </w:p>
    <w:p w14:paraId="007AD36A">
      <w:pPr>
        <w:pStyle w:val="5"/>
        <w:keepNext w:val="0"/>
        <w:keepLines w:val="0"/>
        <w:widowControl/>
        <w:suppressLineNumbers w:val="0"/>
        <w:spacing w:before="0" w:beforeAutospacing="0"/>
      </w:pPr>
      <w:r>
        <w:t>Somehow surprisingly, it is possible to adapt a pre-trained text-to-image model to output videos without any training 🤯.</w:t>
      </w:r>
    </w:p>
    <w:p w14:paraId="7A8B4810">
      <w:pPr>
        <w:pStyle w:val="5"/>
        <w:keepNext w:val="0"/>
        <w:keepLines w:val="0"/>
        <w:widowControl/>
        <w:suppressLineNumbers w:val="0"/>
        <w:spacing w:before="0" w:beforeAutospacing="0"/>
      </w:pPr>
      <w:r>
        <w:t>If we naively sample a sequence of latent codes at random and then construct a video of decoded corresponding images, there is no guarantee in the consistency in objects and semantics in time. </w:t>
      </w:r>
      <w:r>
        <w:rPr>
          <w:rStyle w:val="8"/>
        </w:rPr>
        <w:t>Text2Video-Zero</w:t>
      </w:r>
      <w:r>
        <w:t> (</w:t>
      </w:r>
      <w:r>
        <w:rPr>
          <w:u w:val="none"/>
        </w:rPr>
        <w:fldChar w:fldCharType="begin"/>
      </w:r>
      <w:r>
        <w:rPr>
          <w:u w:val="none"/>
        </w:rPr>
        <w:instrText xml:space="preserve"> HYPERLINK "https://arxiv.org/abs/2303.13439" </w:instrText>
      </w:r>
      <w:r>
        <w:rPr>
          <w:u w:val="none"/>
        </w:rPr>
        <w:fldChar w:fldCharType="separate"/>
      </w:r>
      <w:r>
        <w:rPr>
          <w:rStyle w:val="10"/>
          <w:u w:val="none"/>
        </w:rPr>
        <w:t>Khachatryan et al. 2023</w:t>
      </w:r>
      <w:r>
        <w:rPr>
          <w:u w:val="none"/>
        </w:rPr>
        <w:fldChar w:fldCharType="end"/>
      </w:r>
      <w:r>
        <w:t>) enables zero-shot, training-free video generation by enhancing a pre-trained image diffusion model with two key mechanisms for temporal consistency:</w:t>
      </w:r>
    </w:p>
    <w:p w14:paraId="4D9B2924">
      <w:pPr>
        <w:keepNext w:val="0"/>
        <w:keepLines w:val="0"/>
        <w:widowControl/>
        <w:numPr>
          <w:ilvl w:val="0"/>
          <w:numId w:val="13"/>
        </w:numPr>
        <w:suppressLineNumbers w:val="0"/>
        <w:spacing w:before="50" w:beforeAutospacing="0" w:after="0" w:afterAutospacing="1"/>
        <w:ind w:left="720" w:hanging="360"/>
      </w:pPr>
      <w:r>
        <w:t>Sampling the sequence of latent codes with </w:t>
      </w:r>
      <w:r>
        <w:rPr>
          <w:rStyle w:val="9"/>
        </w:rPr>
        <w:t>motion dynamics</w:t>
      </w:r>
      <w:r>
        <w:t> to keep the global scene and the background time consistent;</w:t>
      </w:r>
    </w:p>
    <w:p w14:paraId="4348C92F">
      <w:pPr>
        <w:keepNext w:val="0"/>
        <w:keepLines w:val="0"/>
        <w:widowControl/>
        <w:numPr>
          <w:ilvl w:val="0"/>
          <w:numId w:val="13"/>
        </w:numPr>
        <w:suppressLineNumbers w:val="0"/>
        <w:spacing w:before="50" w:beforeAutospacing="0" w:after="0" w:afterAutospacing="1"/>
        <w:ind w:left="720" w:hanging="360"/>
      </w:pPr>
      <w:r>
        <w:t>Reprogramming frame-level self-attention using a </w:t>
      </w:r>
      <w:r>
        <w:rPr>
          <w:rStyle w:val="9"/>
        </w:rPr>
        <w:t>new cross-frame attention</w:t>
      </w:r>
      <w:r>
        <w:t> of each frame on the first frame, to preserve the context, appearance, and identity of the foreground object.</w:t>
      </w:r>
    </w:p>
    <w:p w14:paraId="4DFB306D">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04800" cy="304800"/>
            <wp:effectExtent l="0" t="0" r="0" b="0"/>
            <wp:docPr id="2"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4" descr="IMG_269"/>
                    <pic:cNvPicPr>
                      <a:picLocks noChangeAspect="1"/>
                    </pic:cNvPicPr>
                  </pic:nvPicPr>
                  <pic:blipFill>
                    <a:blip r:embed="rId8"/>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kern w:val="0"/>
          <w:sz w:val="24"/>
          <w:szCs w:val="24"/>
          <w:lang w:val="en-US" w:eastAsia="zh-CN" w:bidi="ar"/>
        </w:rPr>
        <w:t>Fig. 14. An overview of the Text2Video-Zero pipeline. (Image source: </w:t>
      </w:r>
      <w:r>
        <w:rPr>
          <w:rFonts w:ascii="宋体" w:hAnsi="宋体" w:eastAsia="宋体" w:cs="宋体"/>
          <w:color w:val="888888"/>
          <w:kern w:val="0"/>
          <w:sz w:val="15"/>
          <w:szCs w:val="15"/>
          <w:u w:val="none"/>
          <w:lang w:val="en-US" w:eastAsia="zh-CN" w:bidi="ar"/>
        </w:rPr>
        <w:fldChar w:fldCharType="begin"/>
      </w:r>
      <w:r>
        <w:rPr>
          <w:rFonts w:ascii="宋体" w:hAnsi="宋体" w:eastAsia="宋体" w:cs="宋体"/>
          <w:color w:val="888888"/>
          <w:kern w:val="0"/>
          <w:sz w:val="15"/>
          <w:szCs w:val="15"/>
          <w:u w:val="none"/>
          <w:lang w:val="en-US" w:eastAsia="zh-CN" w:bidi="ar"/>
        </w:rPr>
        <w:instrText xml:space="preserve"> HYPERLINK "https://arxiv.org/abs/2303.13439" \t "https://lilianweng.github.io/posts/2024-04-12-diffusion-video/_blank" </w:instrText>
      </w:r>
      <w:r>
        <w:rPr>
          <w:rFonts w:ascii="宋体" w:hAnsi="宋体" w:eastAsia="宋体" w:cs="宋体"/>
          <w:color w:val="888888"/>
          <w:kern w:val="0"/>
          <w:sz w:val="15"/>
          <w:szCs w:val="15"/>
          <w:u w:val="none"/>
          <w:lang w:val="en-US" w:eastAsia="zh-CN" w:bidi="ar"/>
        </w:rPr>
        <w:fldChar w:fldCharType="separate"/>
      </w:r>
      <w:r>
        <w:rPr>
          <w:rStyle w:val="10"/>
          <w:rFonts w:ascii="宋体" w:hAnsi="宋体" w:eastAsia="宋体" w:cs="宋体"/>
          <w:color w:val="888888"/>
          <w:sz w:val="15"/>
          <w:szCs w:val="15"/>
          <w:u w:val="none"/>
        </w:rPr>
        <w:t>Khachatryan et al. 2023</w:t>
      </w:r>
      <w:r>
        <w:rPr>
          <w:rFonts w:ascii="宋体" w:hAnsi="宋体" w:eastAsia="宋体" w:cs="宋体"/>
          <w:color w:val="888888"/>
          <w:kern w:val="0"/>
          <w:sz w:val="15"/>
          <w:szCs w:val="15"/>
          <w:u w:val="none"/>
          <w:lang w:val="en-US" w:eastAsia="zh-CN" w:bidi="ar"/>
        </w:rPr>
        <w:fldChar w:fldCharType="end"/>
      </w:r>
      <w:r>
        <w:rPr>
          <w:rFonts w:ascii="宋体" w:hAnsi="宋体" w:eastAsia="宋体" w:cs="宋体"/>
          <w:kern w:val="0"/>
          <w:sz w:val="24"/>
          <w:szCs w:val="24"/>
          <w:lang w:val="en-US" w:eastAsia="zh-CN" w:bidi="ar"/>
        </w:rPr>
        <w:t>)</w:t>
      </w:r>
    </w:p>
    <w:p w14:paraId="2393FC52">
      <w:pPr>
        <w:pStyle w:val="5"/>
        <w:keepNext w:val="0"/>
        <w:keepLines w:val="0"/>
        <w:widowControl/>
        <w:suppressLineNumbers w:val="0"/>
        <w:spacing w:before="0" w:beforeAutospacing="0"/>
      </w:pPr>
      <w:r>
        <w:t>The process of sampling a sequence of latent variables, $\mathbf{x}^1_T, \dots, \mathbf{x}^m_T$, with motion information is described as follows:</w:t>
      </w:r>
    </w:p>
    <w:p w14:paraId="5FECBFF0">
      <w:pPr>
        <w:keepNext w:val="0"/>
        <w:keepLines w:val="0"/>
        <w:widowControl/>
        <w:numPr>
          <w:ilvl w:val="0"/>
          <w:numId w:val="14"/>
        </w:numPr>
        <w:suppressLineNumbers w:val="0"/>
        <w:spacing w:before="50" w:beforeAutospacing="0" w:after="0" w:afterAutospacing="1"/>
        <w:ind w:left="720" w:hanging="360"/>
      </w:pPr>
      <w:r>
        <w:t>Define a direction $\boldsymbol{\delta} = (\delta_x, \delta_y) \in \mathbb{R}^2$ for controlling the global scene and camera motion; by default, we set $\boldsymbol{\delta} = (1, 1)$. Also define a hyperparameter $\lambda &gt; 0$ controlling the amount of global motion.</w:t>
      </w:r>
    </w:p>
    <w:p w14:paraId="5CA420AB">
      <w:pPr>
        <w:keepNext w:val="0"/>
        <w:keepLines w:val="0"/>
        <w:widowControl/>
        <w:numPr>
          <w:ilvl w:val="0"/>
          <w:numId w:val="14"/>
        </w:numPr>
        <w:suppressLineNumbers w:val="0"/>
        <w:spacing w:before="50" w:beforeAutospacing="0" w:after="0" w:afterAutospacing="1"/>
        <w:ind w:left="720" w:hanging="360"/>
      </w:pPr>
      <w:r>
        <w:t>First sample the latent code of the first frame at random, $\mathbf{x}^1_T \sim \mathcal{N}(0, I)$;</w:t>
      </w:r>
    </w:p>
    <w:p w14:paraId="0C821416">
      <w:pPr>
        <w:keepNext w:val="0"/>
        <w:keepLines w:val="0"/>
        <w:widowControl/>
        <w:numPr>
          <w:ilvl w:val="0"/>
          <w:numId w:val="14"/>
        </w:numPr>
        <w:suppressLineNumbers w:val="0"/>
        <w:spacing w:before="50" w:beforeAutospacing="0" w:after="0" w:afterAutospacing="1"/>
        <w:ind w:left="720" w:hanging="360"/>
      </w:pPr>
      <w:r>
        <w:t>Perform $\Delta t \geq 0$ DDIM backward update steps using the pre-trained image diffusion model, e.g. Stable Diffusion (SD) model in the paper, and obtain the corresponding latent code $\mathbf{x}^1_{T’}$ where $T’ = T - \Delta t$.</w:t>
      </w:r>
    </w:p>
    <w:p w14:paraId="6BA575A0">
      <w:pPr>
        <w:keepNext w:val="0"/>
        <w:keepLines w:val="0"/>
        <w:widowControl/>
        <w:numPr>
          <w:ilvl w:val="0"/>
          <w:numId w:val="14"/>
        </w:numPr>
        <w:suppressLineNumbers w:val="0"/>
        <w:spacing w:before="50" w:beforeAutospacing="0" w:after="0" w:afterAutospacing="1"/>
        <w:ind w:left="720" w:hanging="360"/>
      </w:pPr>
      <w:r>
        <w:t>For each frame in the latent code sequence, we apply corresponding motion translation with a warping operation defined by $\boldsymbol{\delta}^k = \lambda(k-1)\boldsymbol{\delta}$ to obtain $\tilde{\mathbf{x}}^k_{T’}$.</w:t>
      </w:r>
    </w:p>
    <w:p w14:paraId="27302C9D">
      <w:pPr>
        <w:keepNext w:val="0"/>
        <w:keepLines w:val="0"/>
        <w:widowControl/>
        <w:numPr>
          <w:ilvl w:val="0"/>
          <w:numId w:val="14"/>
        </w:numPr>
        <w:suppressLineNumbers w:val="0"/>
        <w:spacing w:before="50" w:beforeAutospacing="0" w:after="0" w:afterAutospacing="1"/>
        <w:ind w:left="720" w:hanging="360"/>
      </w:pPr>
      <w:r>
        <w:t>Finally apply DDIM forward steps to all $\tilde{\mathbf{x}}^{2:m}_{T’}$ to obtain $\mathbf{x}^{2:m}_T$.</w:t>
      </w:r>
    </w:p>
    <w:p w14:paraId="01344263">
      <w:pPr>
        <w:keepNext w:val="0"/>
        <w:keepLines w:val="0"/>
        <w:widowControl/>
        <w:suppressLineNumbers w:val="0"/>
        <w:jc w:val="left"/>
      </w:pPr>
      <w:r>
        <w:rPr>
          <w:rFonts w:ascii="宋体" w:hAnsi="宋体" w:eastAsia="宋体" w:cs="宋体"/>
          <w:kern w:val="0"/>
          <w:sz w:val="24"/>
          <w:szCs w:val="24"/>
          <w:lang w:val="en-US" w:eastAsia="zh-CN" w:bidi="ar"/>
        </w:rPr>
        <w:t>$$ \begin{aligned} \mathbf{x}^1_{T'} &amp;= \text{DDIM-backward}(\mathbf{x}^1_T, \Delta t)\text{ where }T' = T - \Delta t \\ W_k &amp;\gets \text{a warping operation of }\boldsymbol{\delta}^k = \lambda(k-1)\boldsymbol{\delta} \\ \tilde{\mathbf{x}}^k_{T'} &amp;= W_k(\mathbf{x}^1_{T'})\\ \mathbf{x}^k_T &amp;= \text{DDIM-forward}(\tilde{\mathbf{x}}^k_{T'}, \Delta t)\text{ for }k=2, \dots, m \end{aligned} $$</w:t>
      </w:r>
    </w:p>
    <w:p w14:paraId="1F588372">
      <w:pPr>
        <w:pStyle w:val="5"/>
        <w:keepNext w:val="0"/>
        <w:keepLines w:val="0"/>
        <w:widowControl/>
        <w:suppressLineNumbers w:val="0"/>
        <w:spacing w:before="0" w:beforeAutospacing="0"/>
      </w:pPr>
      <w:r>
        <w:t>Besides, Text2Video-Zero replaces the self-attention layer in a pre-trained SD model with a new cross-frame attention mechanism with reference to the </w:t>
      </w:r>
      <w:r>
        <w:rPr>
          <w:rStyle w:val="9"/>
        </w:rPr>
        <w:t>first</w:t>
      </w:r>
      <w:r>
        <w:t> frame. The motivation is to preserve the information about the foreground object’s appearance, shape, and identity throughout the generated video.</w:t>
      </w:r>
    </w:p>
    <w:p w14:paraId="773BC8D5">
      <w:pPr>
        <w:keepNext w:val="0"/>
        <w:keepLines w:val="0"/>
        <w:widowControl/>
        <w:suppressLineNumbers w:val="0"/>
        <w:jc w:val="left"/>
      </w:pPr>
      <w:r>
        <w:rPr>
          <w:rFonts w:ascii="宋体" w:hAnsi="宋体" w:eastAsia="宋体" w:cs="宋体"/>
          <w:kern w:val="0"/>
          <w:sz w:val="24"/>
          <w:szCs w:val="24"/>
          <w:lang w:val="en-US" w:eastAsia="zh-CN" w:bidi="ar"/>
        </w:rPr>
        <w:t>$$ \text{Cross-Frame-Attn}(\mathbf{Q}^k, \mathbf{K}^{1:m}, \mathbf{V}^{1:m}) = \text{Softmax}\Big( \frac{\mathbf{Q}^k (\mathbf{K}^1)^\top}{\sqrt{c}} \Big) \mathbf{V}^1 $$</w:t>
      </w:r>
    </w:p>
    <w:p w14:paraId="3F159502">
      <w:pPr>
        <w:pStyle w:val="5"/>
        <w:keepNext w:val="0"/>
        <w:keepLines w:val="0"/>
        <w:widowControl/>
        <w:suppressLineNumbers w:val="0"/>
        <w:spacing w:before="0" w:beforeAutospacing="0"/>
      </w:pPr>
      <w:r>
        <w:t>Optionally, the background mask can be used to further smoothen and improve background consistency. Let’s say, we obtain a corresponding foreground mask $\mathbf{M}_k$ for the $k$-th frame using some existing method, and background smoothing merges the actual and the warped latent code at the diffusion step $t$, w.r.t. the background matrix:</w:t>
      </w:r>
    </w:p>
    <w:p w14:paraId="20F01EF1">
      <w:pPr>
        <w:keepNext w:val="0"/>
        <w:keepLines w:val="0"/>
        <w:widowControl/>
        <w:suppressLineNumbers w:val="0"/>
        <w:jc w:val="left"/>
      </w:pPr>
      <w:r>
        <w:rPr>
          <w:rFonts w:ascii="宋体" w:hAnsi="宋体" w:eastAsia="宋体" w:cs="宋体"/>
          <w:kern w:val="0"/>
          <w:sz w:val="24"/>
          <w:szCs w:val="24"/>
          <w:lang w:val="en-US" w:eastAsia="zh-CN" w:bidi="ar"/>
        </w:rPr>
        <w:t>$$ \bar{\mathbf{x}}^k_t = \mathbf{M}^k \odot \mathbf{x}^k_t + (1 − \mathbf{M}^k) \odot (\alpha\tilde{\mathbf{x}}^k_t +(1−\alpha)\mathbf{x}^k_t)\quad\text{for }k=1, \dots, m $$</w:t>
      </w:r>
    </w:p>
    <w:p w14:paraId="787D8444">
      <w:pPr>
        <w:pStyle w:val="5"/>
        <w:keepNext w:val="0"/>
        <w:keepLines w:val="0"/>
        <w:widowControl/>
        <w:suppressLineNumbers w:val="0"/>
        <w:spacing w:before="0" w:beforeAutospacing="0"/>
      </w:pPr>
      <w:r>
        <w:t>where $\mathbf{x}^k_t$ is the actual latent code and $\tilde{\mathbf{x}}^k_t$ is the warped latent code on the background; $\alpha$ is a hyperparameter and the papers set $\alpha=0.6$ in the experiments.</w:t>
      </w:r>
    </w:p>
    <w:p w14:paraId="5724DC0E">
      <w:pPr>
        <w:pStyle w:val="5"/>
        <w:keepNext w:val="0"/>
        <w:keepLines w:val="0"/>
        <w:widowControl/>
        <w:suppressLineNumbers w:val="0"/>
        <w:spacing w:before="0" w:beforeAutospacing="0"/>
      </w:pPr>
      <w:r>
        <w:t>Text2video-zero can be combined with </w:t>
      </w:r>
      <w:r>
        <w:rPr>
          <w:u w:val="none"/>
        </w:rPr>
        <w:fldChar w:fldCharType="begin"/>
      </w:r>
      <w:r>
        <w:rPr>
          <w:u w:val="none"/>
        </w:rPr>
        <w:instrText xml:space="preserve"> HYPERLINK "https://lilianweng.github.io/posts/2021-07-11-diffusion-models/" \l "controlnet" </w:instrText>
      </w:r>
      <w:r>
        <w:rPr>
          <w:u w:val="none"/>
        </w:rPr>
        <w:fldChar w:fldCharType="separate"/>
      </w:r>
      <w:r>
        <w:rPr>
          <w:rStyle w:val="10"/>
          <w:u w:val="none"/>
        </w:rPr>
        <w:t>ControlNet</w:t>
      </w:r>
      <w:r>
        <w:rPr>
          <w:u w:val="none"/>
        </w:rPr>
        <w:fldChar w:fldCharType="end"/>
      </w:r>
      <w:r>
        <w:t> where the ControlNet pretrained copy branch is applied per frame on each $\mathbf{x}^k_t$ for $k = 1, \dots, m$ in each diffusion time-step $t = T , \dots, 1$ and add the ControlNet branch outputs to the skip-connections of the main U-net.</w:t>
      </w:r>
    </w:p>
    <w:p w14:paraId="3D49AC92">
      <w:pPr>
        <w:pStyle w:val="5"/>
        <w:keepNext w:val="0"/>
        <w:keepLines w:val="0"/>
        <w:widowControl/>
        <w:suppressLineNumbers w:val="0"/>
        <w:spacing w:before="0" w:beforeAutospacing="0"/>
      </w:pPr>
      <w:r>
        <w:rPr>
          <w:rStyle w:val="8"/>
        </w:rPr>
        <w:t>ControlVideo</w:t>
      </w:r>
      <w:r>
        <w:t> (</w:t>
      </w:r>
      <w:r>
        <w:rPr>
          <w:u w:val="none"/>
        </w:rPr>
        <w:fldChar w:fldCharType="begin"/>
      </w:r>
      <w:r>
        <w:rPr>
          <w:u w:val="none"/>
        </w:rPr>
        <w:instrText xml:space="preserve"> HYPERLINK "https://arxiv.org/abs/2305.13077" </w:instrText>
      </w:r>
      <w:r>
        <w:rPr>
          <w:u w:val="none"/>
        </w:rPr>
        <w:fldChar w:fldCharType="separate"/>
      </w:r>
      <w:r>
        <w:rPr>
          <w:rStyle w:val="10"/>
          <w:u w:val="none"/>
        </w:rPr>
        <w:t>Zhang et al. 2023</w:t>
      </w:r>
      <w:r>
        <w:rPr>
          <w:u w:val="none"/>
        </w:rPr>
        <w:fldChar w:fldCharType="end"/>
      </w:r>
      <w:r>
        <w:t>) aims to generate videos conditioned on text prompt $\tau$ and a motion sequence (e.g., depth or edge maps), $\mathbf{c} = \{c^i\}_{i=0}^{N-1}$. It is adapted from </w:t>
      </w:r>
      <w:r>
        <w:rPr>
          <w:u w:val="none"/>
        </w:rPr>
        <w:fldChar w:fldCharType="begin"/>
      </w:r>
      <w:r>
        <w:rPr>
          <w:u w:val="none"/>
        </w:rPr>
        <w:instrText xml:space="preserve"> HYPERLINK "https://lilianweng.github.io/posts/2021-07-11-diffusion-models/" \l "controlnet" </w:instrText>
      </w:r>
      <w:r>
        <w:rPr>
          <w:u w:val="none"/>
        </w:rPr>
        <w:fldChar w:fldCharType="separate"/>
      </w:r>
      <w:r>
        <w:rPr>
          <w:rStyle w:val="10"/>
          <w:u w:val="none"/>
        </w:rPr>
        <w:t>ControlNet</w:t>
      </w:r>
      <w:r>
        <w:rPr>
          <w:u w:val="none"/>
        </w:rPr>
        <w:fldChar w:fldCharType="end"/>
      </w:r>
      <w:r>
        <w:t> with three new mechanisms added:</w:t>
      </w:r>
    </w:p>
    <w:p w14:paraId="77EEC567">
      <w:pPr>
        <w:keepNext w:val="0"/>
        <w:keepLines w:val="0"/>
        <w:widowControl/>
        <w:numPr>
          <w:ilvl w:val="0"/>
          <w:numId w:val="15"/>
        </w:numPr>
        <w:suppressLineNumbers w:val="0"/>
        <w:spacing w:before="50" w:beforeAutospacing="0" w:after="0" w:afterAutospacing="1"/>
        <w:ind w:left="720" w:hanging="360"/>
      </w:pPr>
      <w:r>
        <w:rPr>
          <w:rStyle w:val="9"/>
        </w:rPr>
        <w:t>Cross-frame attention</w:t>
      </w:r>
      <w:r>
        <w:t>: Adds fully cross-frame interaction in self-attention modules. It introduces interactions between all the frames, by mapping the latent frames at </w:t>
      </w:r>
      <w:r>
        <w:rPr>
          <w:rStyle w:val="9"/>
        </w:rPr>
        <w:t>all the time steps</w:t>
      </w:r>
      <w:r>
        <w:t> into $\mathbf{Q}, \mathbf{K}, \mathbf{V}$ matrices, different from Text2Video-zero which only configures all the frames to attend to the </w:t>
      </w:r>
      <w:r>
        <w:rPr>
          <w:rStyle w:val="9"/>
        </w:rPr>
        <w:t>first</w:t>
      </w:r>
      <w:r>
        <w:t> frame.</w:t>
      </w:r>
    </w:p>
    <w:p w14:paraId="58CAC168">
      <w:pPr>
        <w:keepNext w:val="0"/>
        <w:keepLines w:val="0"/>
        <w:widowControl/>
        <w:numPr>
          <w:ilvl w:val="0"/>
          <w:numId w:val="15"/>
        </w:numPr>
        <w:suppressLineNumbers w:val="0"/>
        <w:spacing w:before="50" w:beforeAutospacing="0" w:after="0" w:afterAutospacing="1"/>
        <w:ind w:left="720" w:hanging="360"/>
      </w:pPr>
      <w:r>
        <w:rPr>
          <w:rStyle w:val="9"/>
        </w:rPr>
        <w:t>Interleaved-frame smoother</w:t>
      </w:r>
      <w:r>
        <w:t> is a mechanism to employ frame interpolation on alternated frames to reduce the flickering effect. At each time step $t$, the smoother interpolates the even or odd frames to smooth their corresponding three-frame clips. Note that the number of frames decreases in time after smoothing steps.</w:t>
      </w:r>
    </w:p>
    <w:p w14:paraId="1AA4C3EF">
      <w:pPr>
        <w:keepNext w:val="0"/>
        <w:keepLines w:val="0"/>
        <w:widowControl/>
        <w:numPr>
          <w:ilvl w:val="0"/>
          <w:numId w:val="15"/>
        </w:numPr>
        <w:suppressLineNumbers w:val="0"/>
        <w:spacing w:before="50" w:beforeAutospacing="0" w:after="0" w:afterAutospacing="1"/>
        <w:ind w:left="720" w:hanging="360"/>
      </w:pPr>
      <w:r>
        <w:rPr>
          <w:rStyle w:val="9"/>
        </w:rPr>
        <w:t>Hierarchical sampler</w:t>
      </w:r>
      <w:r>
        <w:t> utilizes a hierarchical sampler to enable long videos with time consistency under memory constraints. A long video is split into multiple short clips and each has a key frame selected. The model pre-generates these keyframes with full cross-frame attention for long-term coherency and each corresponding short clip is synthesized sequentially conditioned on the keyframes.</w:t>
      </w:r>
    </w:p>
    <w:p w14:paraId="2094CD03">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905500" cy="2652395"/>
            <wp:effectExtent l="0" t="0" r="0" b="1905"/>
            <wp:docPr id="4"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5" descr="IMG_270"/>
                    <pic:cNvPicPr>
                      <a:picLocks noChangeAspect="1"/>
                    </pic:cNvPicPr>
                  </pic:nvPicPr>
                  <pic:blipFill>
                    <a:blip r:embed="rId14"/>
                    <a:stretch>
                      <a:fillRect/>
                    </a:stretch>
                  </pic:blipFill>
                  <pic:spPr>
                    <a:xfrm>
                      <a:off x="0" y="0"/>
                      <a:ext cx="5905500" cy="2652395"/>
                    </a:xfrm>
                    <a:prstGeom prst="rect">
                      <a:avLst/>
                    </a:prstGeom>
                    <a:noFill/>
                    <a:ln w="9525">
                      <a:noFill/>
                    </a:ln>
                  </pic:spPr>
                </pic:pic>
              </a:graphicData>
            </a:graphic>
          </wp:inline>
        </w:drawing>
      </w:r>
      <w:r>
        <w:rPr>
          <w:rFonts w:ascii="宋体" w:hAnsi="宋体" w:eastAsia="宋体" w:cs="宋体"/>
          <w:kern w:val="0"/>
          <w:sz w:val="24"/>
          <w:szCs w:val="24"/>
          <w:lang w:val="en-US" w:eastAsia="zh-CN" w:bidi="ar"/>
        </w:rPr>
        <w:t>Fig. 15. The overview of ControlVideo. (Image source: </w:t>
      </w:r>
      <w:r>
        <w:rPr>
          <w:rFonts w:ascii="宋体" w:hAnsi="宋体" w:eastAsia="宋体" w:cs="宋体"/>
          <w:color w:val="888888"/>
          <w:kern w:val="0"/>
          <w:sz w:val="15"/>
          <w:szCs w:val="15"/>
          <w:u w:val="none"/>
          <w:lang w:val="en-US" w:eastAsia="zh-CN" w:bidi="ar"/>
        </w:rPr>
        <w:fldChar w:fldCharType="begin"/>
      </w:r>
      <w:r>
        <w:rPr>
          <w:rFonts w:ascii="宋体" w:hAnsi="宋体" w:eastAsia="宋体" w:cs="宋体"/>
          <w:color w:val="888888"/>
          <w:kern w:val="0"/>
          <w:sz w:val="15"/>
          <w:szCs w:val="15"/>
          <w:u w:val="none"/>
          <w:lang w:val="en-US" w:eastAsia="zh-CN" w:bidi="ar"/>
        </w:rPr>
        <w:instrText xml:space="preserve"> HYPERLINK "https://arxiv.org/abs/2305.13077" \t "https://lilianweng.github.io/posts/2024-04-12-diffusion-video/_blank" </w:instrText>
      </w:r>
      <w:r>
        <w:rPr>
          <w:rFonts w:ascii="宋体" w:hAnsi="宋体" w:eastAsia="宋体" w:cs="宋体"/>
          <w:color w:val="888888"/>
          <w:kern w:val="0"/>
          <w:sz w:val="15"/>
          <w:szCs w:val="15"/>
          <w:u w:val="none"/>
          <w:lang w:val="en-US" w:eastAsia="zh-CN" w:bidi="ar"/>
        </w:rPr>
        <w:fldChar w:fldCharType="separate"/>
      </w:r>
      <w:r>
        <w:rPr>
          <w:rStyle w:val="10"/>
          <w:rFonts w:ascii="宋体" w:hAnsi="宋体" w:eastAsia="宋体" w:cs="宋体"/>
          <w:color w:val="888888"/>
          <w:sz w:val="15"/>
          <w:szCs w:val="15"/>
          <w:u w:val="none"/>
        </w:rPr>
        <w:t>Zhang et al. 2023</w:t>
      </w:r>
      <w:r>
        <w:rPr>
          <w:rFonts w:ascii="宋体" w:hAnsi="宋体" w:eastAsia="宋体" w:cs="宋体"/>
          <w:color w:val="888888"/>
          <w:kern w:val="0"/>
          <w:sz w:val="15"/>
          <w:szCs w:val="15"/>
          <w:u w:val="none"/>
          <w:lang w:val="en-US" w:eastAsia="zh-CN" w:bidi="ar"/>
        </w:rPr>
        <w:fldChar w:fldCharType="end"/>
      </w:r>
      <w:r>
        <w:rPr>
          <w:rFonts w:ascii="宋体" w:hAnsi="宋体" w:eastAsia="宋体" w:cs="宋体"/>
          <w:kern w:val="0"/>
          <w:sz w:val="24"/>
          <w:szCs w:val="24"/>
          <w:lang w:val="en-US" w:eastAsia="zh-CN" w:bidi="ar"/>
        </w:rPr>
        <w:t>)</w:t>
      </w:r>
    </w:p>
    <w:p w14:paraId="5ED27C81">
      <w:pPr>
        <w:pStyle w:val="2"/>
        <w:keepNext w:val="0"/>
        <w:keepLines w:val="0"/>
        <w:widowControl/>
        <w:suppressLineNumbers w:val="0"/>
        <w:spacing w:before="280" w:beforeAutospacing="0" w:after="200" w:afterAutospacing="0" w:line="12" w:lineRule="atLeast"/>
        <w:ind w:left="0" w:right="0"/>
        <w:rPr>
          <w:sz w:val="28"/>
          <w:szCs w:val="28"/>
        </w:rPr>
      </w:pPr>
      <w:r>
        <w:rPr>
          <w:sz w:val="28"/>
          <w:szCs w:val="28"/>
        </w:rPr>
        <w:t>Citation</w:t>
      </w:r>
    </w:p>
    <w:p w14:paraId="0C44053E">
      <w:pPr>
        <w:pStyle w:val="5"/>
        <w:keepNext w:val="0"/>
        <w:keepLines w:val="0"/>
        <w:widowControl/>
        <w:suppressLineNumbers w:val="0"/>
        <w:spacing w:before="0" w:beforeAutospacing="0"/>
      </w:pPr>
      <w:r>
        <w:t>Cited as:</w:t>
      </w:r>
    </w:p>
    <w:p w14:paraId="7BC616B2">
      <w:pPr>
        <w:pStyle w:val="5"/>
        <w:keepNext w:val="0"/>
        <w:keepLines w:val="0"/>
        <w:widowControl/>
        <w:suppressLineNumbers w:val="0"/>
        <w:spacing w:before="0" w:beforeAutospacing="0"/>
        <w:ind w:left="720" w:right="720"/>
      </w:pPr>
      <w:r>
        <w:rPr>
          <w:rFonts w:hint="eastAsia" w:ascii="宋体" w:hAnsi="宋体" w:eastAsia="宋体" w:cs="宋体"/>
          <w:sz w:val="24"/>
          <w:szCs w:val="24"/>
          <w:bdr w:val="none" w:color="auto" w:sz="0" w:space="0"/>
        </w:rPr>
        <w:t>Weng, Lilian. (Apr 2024). Diffusion Models Video Generation. Lil’Log. https://lilianweng.github.io/posts/2024-04-12-diffusion-video/.</w:t>
      </w:r>
    </w:p>
    <w:p w14:paraId="62559D7C">
      <w:pPr>
        <w:keepNext w:val="0"/>
        <w:keepLines w:val="0"/>
        <w:widowControl/>
        <w:numPr>
          <w:ilvl w:val="0"/>
          <w:numId w:val="1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iCs w:val="0"/>
          <w:caps w:val="0"/>
          <w:color w:val="5C5C5C"/>
          <w:spacing w:val="0"/>
          <w:sz w:val="14"/>
          <w:szCs w:val="14"/>
          <w:bdr w:val="none" w:color="auto" w:sz="0" w:space="0"/>
          <w:shd w:val="clear" w:fill="F8F8F8"/>
        </w:rPr>
        <w:t>@article{weng2024video,</w:t>
      </w:r>
    </w:p>
    <w:p w14:paraId="515650C8">
      <w:pPr>
        <w:keepNext w:val="0"/>
        <w:keepLines w:val="0"/>
        <w:widowControl/>
        <w:numPr>
          <w:ilvl w:val="0"/>
          <w:numId w:val="1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bdr w:val="none" w:color="auto" w:sz="0" w:space="0"/>
          <w:shd w:val="clear" w:fill="FFFFFF"/>
        </w:rPr>
        <w:t>  title   = </w:t>
      </w:r>
      <w:r>
        <w:rPr>
          <w:rFonts w:hint="default" w:ascii="Consolas" w:hAnsi="Consolas" w:eastAsia="Consolas" w:cs="Consolas"/>
          <w:i w:val="0"/>
          <w:iCs w:val="0"/>
          <w:caps w:val="0"/>
          <w:color w:val="50A14F"/>
          <w:spacing w:val="0"/>
          <w:sz w:val="14"/>
          <w:szCs w:val="14"/>
          <w:bdr w:val="none" w:color="auto" w:sz="0" w:space="0"/>
          <w:shd w:val="clear" w:fill="FFFFFF"/>
        </w:rPr>
        <w:t>"Diffusion Models Video Generation."</w:t>
      </w:r>
      <w:r>
        <w:rPr>
          <w:rFonts w:hint="default" w:ascii="Consolas" w:hAnsi="Consolas" w:eastAsia="Consolas" w:cs="Consolas"/>
          <w:i w:val="0"/>
          <w:iCs w:val="0"/>
          <w:caps w:val="0"/>
          <w:color w:val="5C5C5C"/>
          <w:spacing w:val="0"/>
          <w:sz w:val="14"/>
          <w:szCs w:val="14"/>
          <w:bdr w:val="none" w:color="auto" w:sz="0" w:space="0"/>
          <w:shd w:val="clear" w:fill="FFFFFF"/>
        </w:rPr>
        <w:t>,</w:t>
      </w:r>
    </w:p>
    <w:p w14:paraId="3ACE574C">
      <w:pPr>
        <w:keepNext w:val="0"/>
        <w:keepLines w:val="0"/>
        <w:widowControl/>
        <w:numPr>
          <w:ilvl w:val="0"/>
          <w:numId w:val="1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bdr w:val="none" w:color="auto" w:sz="0" w:space="0"/>
          <w:shd w:val="clear" w:fill="F8F8F8"/>
        </w:rPr>
        <w:t>  author  = </w:t>
      </w:r>
      <w:r>
        <w:rPr>
          <w:rFonts w:hint="default" w:ascii="Consolas" w:hAnsi="Consolas" w:eastAsia="Consolas" w:cs="Consolas"/>
          <w:i w:val="0"/>
          <w:iCs w:val="0"/>
          <w:caps w:val="0"/>
          <w:color w:val="50A14F"/>
          <w:spacing w:val="0"/>
          <w:sz w:val="14"/>
          <w:szCs w:val="14"/>
          <w:bdr w:val="none" w:color="auto" w:sz="0" w:space="0"/>
          <w:shd w:val="clear" w:fill="F8F8F8"/>
        </w:rPr>
        <w:t>"Weng, Lilian"</w:t>
      </w:r>
      <w:r>
        <w:rPr>
          <w:rFonts w:hint="default" w:ascii="Consolas" w:hAnsi="Consolas" w:eastAsia="Consolas" w:cs="Consolas"/>
          <w:i w:val="0"/>
          <w:iCs w:val="0"/>
          <w:caps w:val="0"/>
          <w:color w:val="5C5C5C"/>
          <w:spacing w:val="0"/>
          <w:sz w:val="14"/>
          <w:szCs w:val="14"/>
          <w:bdr w:val="none" w:color="auto" w:sz="0" w:space="0"/>
          <w:shd w:val="clear" w:fill="F8F8F8"/>
        </w:rPr>
        <w:t>,</w:t>
      </w:r>
    </w:p>
    <w:p w14:paraId="442DF964">
      <w:pPr>
        <w:keepNext w:val="0"/>
        <w:keepLines w:val="0"/>
        <w:widowControl/>
        <w:numPr>
          <w:ilvl w:val="0"/>
          <w:numId w:val="1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bdr w:val="none" w:color="auto" w:sz="0" w:space="0"/>
          <w:shd w:val="clear" w:fill="FFFFFF"/>
        </w:rPr>
        <w:t>  journal = </w:t>
      </w:r>
      <w:r>
        <w:rPr>
          <w:rFonts w:hint="default" w:ascii="Consolas" w:hAnsi="Consolas" w:eastAsia="Consolas" w:cs="Consolas"/>
          <w:i w:val="0"/>
          <w:iCs w:val="0"/>
          <w:caps w:val="0"/>
          <w:color w:val="50A14F"/>
          <w:spacing w:val="0"/>
          <w:sz w:val="14"/>
          <w:szCs w:val="14"/>
          <w:bdr w:val="none" w:color="auto" w:sz="0" w:space="0"/>
          <w:shd w:val="clear" w:fill="FFFFFF"/>
        </w:rPr>
        <w:t>"lilianweng.github.io"</w:t>
      </w:r>
      <w:r>
        <w:rPr>
          <w:rFonts w:hint="default" w:ascii="Consolas" w:hAnsi="Consolas" w:eastAsia="Consolas" w:cs="Consolas"/>
          <w:i w:val="0"/>
          <w:iCs w:val="0"/>
          <w:caps w:val="0"/>
          <w:color w:val="5C5C5C"/>
          <w:spacing w:val="0"/>
          <w:sz w:val="14"/>
          <w:szCs w:val="14"/>
          <w:bdr w:val="none" w:color="auto" w:sz="0" w:space="0"/>
          <w:shd w:val="clear" w:fill="FFFFFF"/>
        </w:rPr>
        <w:t>,</w:t>
      </w:r>
    </w:p>
    <w:p w14:paraId="5F60572C">
      <w:pPr>
        <w:keepNext w:val="0"/>
        <w:keepLines w:val="0"/>
        <w:widowControl/>
        <w:numPr>
          <w:ilvl w:val="0"/>
          <w:numId w:val="1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bdr w:val="none" w:color="auto" w:sz="0" w:space="0"/>
          <w:shd w:val="clear" w:fill="F8F8F8"/>
        </w:rPr>
        <w:t>  year    = </w:t>
      </w:r>
      <w:r>
        <w:rPr>
          <w:rFonts w:hint="default" w:ascii="Consolas" w:hAnsi="Consolas" w:eastAsia="Consolas" w:cs="Consolas"/>
          <w:i w:val="0"/>
          <w:iCs w:val="0"/>
          <w:caps w:val="0"/>
          <w:color w:val="50A14F"/>
          <w:spacing w:val="0"/>
          <w:sz w:val="14"/>
          <w:szCs w:val="14"/>
          <w:bdr w:val="none" w:color="auto" w:sz="0" w:space="0"/>
          <w:shd w:val="clear" w:fill="F8F8F8"/>
        </w:rPr>
        <w:t>"2024"</w:t>
      </w:r>
      <w:r>
        <w:rPr>
          <w:rFonts w:hint="default" w:ascii="Consolas" w:hAnsi="Consolas" w:eastAsia="Consolas" w:cs="Consolas"/>
          <w:i w:val="0"/>
          <w:iCs w:val="0"/>
          <w:caps w:val="0"/>
          <w:color w:val="5C5C5C"/>
          <w:spacing w:val="0"/>
          <w:sz w:val="14"/>
          <w:szCs w:val="14"/>
          <w:bdr w:val="none" w:color="auto" w:sz="0" w:space="0"/>
          <w:shd w:val="clear" w:fill="F8F8F8"/>
        </w:rPr>
        <w:t>,</w:t>
      </w:r>
    </w:p>
    <w:p w14:paraId="5EF9AAA0">
      <w:pPr>
        <w:keepNext w:val="0"/>
        <w:keepLines w:val="0"/>
        <w:widowControl/>
        <w:numPr>
          <w:ilvl w:val="0"/>
          <w:numId w:val="1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bdr w:val="none" w:color="auto" w:sz="0" w:space="0"/>
          <w:shd w:val="clear" w:fill="FFFFFF"/>
        </w:rPr>
        <w:t>  month   = </w:t>
      </w:r>
      <w:r>
        <w:rPr>
          <w:rFonts w:hint="default" w:ascii="Consolas" w:hAnsi="Consolas" w:eastAsia="Consolas" w:cs="Consolas"/>
          <w:i w:val="0"/>
          <w:iCs w:val="0"/>
          <w:caps w:val="0"/>
          <w:color w:val="50A14F"/>
          <w:spacing w:val="0"/>
          <w:sz w:val="14"/>
          <w:szCs w:val="14"/>
          <w:bdr w:val="none" w:color="auto" w:sz="0" w:space="0"/>
          <w:shd w:val="clear" w:fill="FFFFFF"/>
        </w:rPr>
        <w:t>"Apr"</w:t>
      </w:r>
      <w:r>
        <w:rPr>
          <w:rFonts w:hint="default" w:ascii="Consolas" w:hAnsi="Consolas" w:eastAsia="Consolas" w:cs="Consolas"/>
          <w:i w:val="0"/>
          <w:iCs w:val="0"/>
          <w:caps w:val="0"/>
          <w:color w:val="5C5C5C"/>
          <w:spacing w:val="0"/>
          <w:sz w:val="14"/>
          <w:szCs w:val="14"/>
          <w:bdr w:val="none" w:color="auto" w:sz="0" w:space="0"/>
          <w:shd w:val="clear" w:fill="FFFFFF"/>
        </w:rPr>
        <w:t>,</w:t>
      </w:r>
    </w:p>
    <w:p w14:paraId="154748AA">
      <w:pPr>
        <w:keepNext w:val="0"/>
        <w:keepLines w:val="0"/>
        <w:widowControl/>
        <w:numPr>
          <w:ilvl w:val="0"/>
          <w:numId w:val="1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bdr w:val="none" w:color="auto" w:sz="0" w:space="0"/>
          <w:shd w:val="clear" w:fill="F8F8F8"/>
        </w:rPr>
        <w:t>  url     = </w:t>
      </w:r>
      <w:r>
        <w:rPr>
          <w:rFonts w:hint="default" w:ascii="Consolas" w:hAnsi="Consolas" w:eastAsia="Consolas" w:cs="Consolas"/>
          <w:i w:val="0"/>
          <w:iCs w:val="0"/>
          <w:caps w:val="0"/>
          <w:color w:val="50A14F"/>
          <w:spacing w:val="0"/>
          <w:sz w:val="14"/>
          <w:szCs w:val="14"/>
          <w:bdr w:val="none" w:color="auto" w:sz="0" w:space="0"/>
          <w:shd w:val="clear" w:fill="F8F8F8"/>
        </w:rPr>
        <w:t>"https://lilianweng.github.io/posts/2024-04-12-diffusion-video/"</w:t>
      </w:r>
    </w:p>
    <w:p w14:paraId="6570317F">
      <w:pPr>
        <w:keepNext w:val="0"/>
        <w:keepLines w:val="0"/>
        <w:widowControl/>
        <w:numPr>
          <w:ilvl w:val="0"/>
          <w:numId w:val="1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bdr w:val="none" w:color="auto" w:sz="0" w:space="0"/>
          <w:shd w:val="clear" w:fill="FFFFFF"/>
        </w:rPr>
        <w:t>}</w:t>
      </w:r>
    </w:p>
    <w:p w14:paraId="02F56A48">
      <w:pPr>
        <w:pStyle w:val="2"/>
        <w:keepNext w:val="0"/>
        <w:keepLines w:val="0"/>
        <w:widowControl/>
        <w:suppressLineNumbers w:val="0"/>
        <w:spacing w:before="280" w:beforeAutospacing="0" w:after="200" w:afterAutospacing="0" w:line="12" w:lineRule="atLeast"/>
        <w:ind w:left="0" w:right="0"/>
        <w:rPr>
          <w:sz w:val="28"/>
          <w:szCs w:val="28"/>
        </w:rPr>
      </w:pPr>
      <w:r>
        <w:rPr>
          <w:sz w:val="28"/>
          <w:szCs w:val="28"/>
        </w:rPr>
        <w:t>References</w:t>
      </w:r>
    </w:p>
    <w:p w14:paraId="01F8AD90">
      <w:pPr>
        <w:pStyle w:val="5"/>
        <w:keepNext w:val="0"/>
        <w:keepLines w:val="0"/>
        <w:widowControl/>
        <w:suppressLineNumbers w:val="0"/>
        <w:spacing w:before="0" w:beforeAutospacing="0"/>
      </w:pPr>
      <w:r>
        <w:t>[1] Cicek et al. 2016. </w:t>
      </w:r>
      <w:r>
        <w:rPr>
          <w:u w:val="none"/>
        </w:rPr>
        <w:fldChar w:fldCharType="begin"/>
      </w:r>
      <w:r>
        <w:rPr>
          <w:u w:val="none"/>
        </w:rPr>
        <w:instrText xml:space="preserve"> HYPERLINK "https://arxiv.org/abs/1606.06650" </w:instrText>
      </w:r>
      <w:r>
        <w:rPr>
          <w:u w:val="none"/>
        </w:rPr>
        <w:fldChar w:fldCharType="separate"/>
      </w:r>
      <w:r>
        <w:rPr>
          <w:rStyle w:val="10"/>
          <w:u w:val="none"/>
        </w:rPr>
        <w:t>“3D U-Net: Learning Dense Volumetric Segmentation from Sparse Annotation.”</w:t>
      </w:r>
      <w:r>
        <w:rPr>
          <w:u w:val="none"/>
        </w:rPr>
        <w:fldChar w:fldCharType="end"/>
      </w:r>
    </w:p>
    <w:p w14:paraId="4EEDBB3B">
      <w:pPr>
        <w:pStyle w:val="5"/>
        <w:keepNext w:val="0"/>
        <w:keepLines w:val="0"/>
        <w:widowControl/>
        <w:suppressLineNumbers w:val="0"/>
        <w:spacing w:before="0" w:beforeAutospacing="0"/>
      </w:pPr>
      <w:r>
        <w:t>[2] Ho &amp; Salimans, et al. </w:t>
      </w:r>
      <w:r>
        <w:rPr>
          <w:u w:val="none"/>
        </w:rPr>
        <w:fldChar w:fldCharType="begin"/>
      </w:r>
      <w:r>
        <w:rPr>
          <w:u w:val="none"/>
        </w:rPr>
        <w:instrText xml:space="preserve"> HYPERLINK "https://arxiv.org/abs/2204.03458" </w:instrText>
      </w:r>
      <w:r>
        <w:rPr>
          <w:u w:val="none"/>
        </w:rPr>
        <w:fldChar w:fldCharType="separate"/>
      </w:r>
      <w:r>
        <w:rPr>
          <w:rStyle w:val="10"/>
          <w:u w:val="none"/>
        </w:rPr>
        <w:t>“Video Diffusion Models.”</w:t>
      </w:r>
      <w:r>
        <w:rPr>
          <w:u w:val="none"/>
        </w:rPr>
        <w:fldChar w:fldCharType="end"/>
      </w:r>
      <w:r>
        <w:t> 2022 | </w:t>
      </w:r>
      <w:r>
        <w:rPr>
          <w:u w:val="none"/>
        </w:rPr>
        <w:fldChar w:fldCharType="begin"/>
      </w:r>
      <w:r>
        <w:rPr>
          <w:u w:val="none"/>
        </w:rPr>
        <w:instrText xml:space="preserve"> HYPERLINK "https://video-diffusion.github.io/" </w:instrText>
      </w:r>
      <w:r>
        <w:rPr>
          <w:u w:val="none"/>
        </w:rPr>
        <w:fldChar w:fldCharType="separate"/>
      </w:r>
      <w:r>
        <w:rPr>
          <w:rStyle w:val="10"/>
          <w:u w:val="none"/>
        </w:rPr>
        <w:t>webpage</w:t>
      </w:r>
      <w:r>
        <w:rPr>
          <w:u w:val="none"/>
        </w:rPr>
        <w:fldChar w:fldCharType="end"/>
      </w:r>
    </w:p>
    <w:p w14:paraId="3B116D23">
      <w:pPr>
        <w:pStyle w:val="5"/>
        <w:keepNext w:val="0"/>
        <w:keepLines w:val="0"/>
        <w:widowControl/>
        <w:suppressLineNumbers w:val="0"/>
        <w:spacing w:before="0" w:beforeAutospacing="0"/>
      </w:pPr>
      <w:r>
        <w:t>[3] Bar-Tal et al. 2024 </w:t>
      </w:r>
      <w:r>
        <w:rPr>
          <w:u w:val="none"/>
        </w:rPr>
        <w:fldChar w:fldCharType="begin"/>
      </w:r>
      <w:r>
        <w:rPr>
          <w:u w:val="none"/>
        </w:rPr>
        <w:instrText xml:space="preserve"> HYPERLINK "https://arxiv.org/abs/2401.12945" </w:instrText>
      </w:r>
      <w:r>
        <w:rPr>
          <w:u w:val="none"/>
        </w:rPr>
        <w:fldChar w:fldCharType="separate"/>
      </w:r>
      <w:r>
        <w:rPr>
          <w:rStyle w:val="10"/>
          <w:u w:val="none"/>
        </w:rPr>
        <w:t>“Lumiere: A Space-Time Diffusion Model for Video Generation.”</w:t>
      </w:r>
      <w:r>
        <w:rPr>
          <w:u w:val="none"/>
        </w:rPr>
        <w:fldChar w:fldCharType="end"/>
      </w:r>
    </w:p>
    <w:p w14:paraId="2BB78BEF">
      <w:pPr>
        <w:pStyle w:val="5"/>
        <w:keepNext w:val="0"/>
        <w:keepLines w:val="0"/>
        <w:widowControl/>
        <w:suppressLineNumbers w:val="0"/>
        <w:spacing w:before="0" w:beforeAutospacing="0"/>
      </w:pPr>
      <w:r>
        <w:t>[4] Brooks et al. </w:t>
      </w:r>
      <w:r>
        <w:rPr>
          <w:u w:val="none"/>
        </w:rPr>
        <w:fldChar w:fldCharType="begin"/>
      </w:r>
      <w:r>
        <w:rPr>
          <w:u w:val="none"/>
        </w:rPr>
        <w:instrText xml:space="preserve"> HYPERLINK "https://openai.com/research/video-generation-models-as-world-simulators" </w:instrText>
      </w:r>
      <w:r>
        <w:rPr>
          <w:u w:val="none"/>
        </w:rPr>
        <w:fldChar w:fldCharType="separate"/>
      </w:r>
      <w:r>
        <w:rPr>
          <w:rStyle w:val="10"/>
          <w:u w:val="none"/>
        </w:rPr>
        <w:t>“Video generation models as world simulators.”</w:t>
      </w:r>
      <w:r>
        <w:rPr>
          <w:u w:val="none"/>
        </w:rPr>
        <w:fldChar w:fldCharType="end"/>
      </w:r>
      <w:r>
        <w:t> OpenAI Blog, 2024.</w:t>
      </w:r>
    </w:p>
    <w:p w14:paraId="23762FDE">
      <w:pPr>
        <w:pStyle w:val="5"/>
        <w:keepNext w:val="0"/>
        <w:keepLines w:val="0"/>
        <w:widowControl/>
        <w:suppressLineNumbers w:val="0"/>
        <w:spacing w:before="0" w:beforeAutospacing="0"/>
      </w:pPr>
      <w:r>
        <w:t>[5] Zhang et al. 2023 </w:t>
      </w:r>
      <w:r>
        <w:rPr>
          <w:u w:val="none"/>
        </w:rPr>
        <w:fldChar w:fldCharType="begin"/>
      </w:r>
      <w:r>
        <w:rPr>
          <w:u w:val="none"/>
        </w:rPr>
        <w:instrText xml:space="preserve"> HYPERLINK "https://arxiv.org/abs/2305.13077" </w:instrText>
      </w:r>
      <w:r>
        <w:rPr>
          <w:u w:val="none"/>
        </w:rPr>
        <w:fldChar w:fldCharType="separate"/>
      </w:r>
      <w:r>
        <w:rPr>
          <w:rStyle w:val="10"/>
          <w:u w:val="none"/>
        </w:rPr>
        <w:t>“ControlVideo: Training-free Controllable Text-to-Video Generation.”</w:t>
      </w:r>
      <w:r>
        <w:rPr>
          <w:u w:val="none"/>
        </w:rPr>
        <w:fldChar w:fldCharType="end"/>
      </w:r>
    </w:p>
    <w:p w14:paraId="7B1882AA">
      <w:pPr>
        <w:pStyle w:val="5"/>
        <w:keepNext w:val="0"/>
        <w:keepLines w:val="0"/>
        <w:widowControl/>
        <w:suppressLineNumbers w:val="0"/>
        <w:spacing w:before="0" w:beforeAutospacing="0"/>
      </w:pPr>
      <w:r>
        <w:t>[6] Khachatryan et al. 2023 </w:t>
      </w:r>
      <w:r>
        <w:rPr>
          <w:u w:val="none"/>
        </w:rPr>
        <w:fldChar w:fldCharType="begin"/>
      </w:r>
      <w:r>
        <w:rPr>
          <w:u w:val="none"/>
        </w:rPr>
        <w:instrText xml:space="preserve"> HYPERLINK "https://arxiv.org/abs/2303.13439" </w:instrText>
      </w:r>
      <w:r>
        <w:rPr>
          <w:u w:val="none"/>
        </w:rPr>
        <w:fldChar w:fldCharType="separate"/>
      </w:r>
      <w:r>
        <w:rPr>
          <w:rStyle w:val="10"/>
          <w:u w:val="none"/>
        </w:rPr>
        <w:t>“Text2Video-Zero: Text-to-image diffusion models are zero-shot video generators.”</w:t>
      </w:r>
      <w:r>
        <w:rPr>
          <w:u w:val="none"/>
        </w:rPr>
        <w:fldChar w:fldCharType="end"/>
      </w:r>
    </w:p>
    <w:p w14:paraId="0670C2E9">
      <w:pPr>
        <w:pStyle w:val="5"/>
        <w:keepNext w:val="0"/>
        <w:keepLines w:val="0"/>
        <w:widowControl/>
        <w:suppressLineNumbers w:val="0"/>
        <w:spacing w:before="0" w:beforeAutospacing="0"/>
      </w:pPr>
      <w:r>
        <w:t>[7] Ho, et al. 2022 </w:t>
      </w:r>
      <w:r>
        <w:rPr>
          <w:u w:val="none"/>
        </w:rPr>
        <w:fldChar w:fldCharType="begin"/>
      </w:r>
      <w:r>
        <w:rPr>
          <w:u w:val="none"/>
        </w:rPr>
        <w:instrText xml:space="preserve"> HYPERLINK "https://arxiv.org/abs/2210.02303" </w:instrText>
      </w:r>
      <w:r>
        <w:rPr>
          <w:u w:val="none"/>
        </w:rPr>
        <w:fldChar w:fldCharType="separate"/>
      </w:r>
      <w:r>
        <w:rPr>
          <w:rStyle w:val="10"/>
          <w:u w:val="none"/>
        </w:rPr>
        <w:t>“Imagen Video: High Definition Video Generation with Diffusion Models.”</w:t>
      </w:r>
      <w:r>
        <w:rPr>
          <w:u w:val="none"/>
        </w:rPr>
        <w:fldChar w:fldCharType="end"/>
      </w:r>
    </w:p>
    <w:p w14:paraId="6EEFFF5F">
      <w:pPr>
        <w:pStyle w:val="5"/>
        <w:keepNext w:val="0"/>
        <w:keepLines w:val="0"/>
        <w:widowControl/>
        <w:suppressLineNumbers w:val="0"/>
        <w:spacing w:before="0" w:beforeAutospacing="0"/>
      </w:pPr>
      <w:r>
        <w:t>[8] Singer et al. </w:t>
      </w:r>
      <w:r>
        <w:rPr>
          <w:u w:val="none"/>
        </w:rPr>
        <w:fldChar w:fldCharType="begin"/>
      </w:r>
      <w:r>
        <w:rPr>
          <w:u w:val="none"/>
        </w:rPr>
        <w:instrText xml:space="preserve"> HYPERLINK "https://arxiv.org/abs/2209.14792" </w:instrText>
      </w:r>
      <w:r>
        <w:rPr>
          <w:u w:val="none"/>
        </w:rPr>
        <w:fldChar w:fldCharType="separate"/>
      </w:r>
      <w:r>
        <w:rPr>
          <w:rStyle w:val="10"/>
          <w:u w:val="none"/>
        </w:rPr>
        <w:t>“Make-A-Video: Text-to-Video Generation without Text-Video Data.”</w:t>
      </w:r>
      <w:r>
        <w:rPr>
          <w:u w:val="none"/>
        </w:rPr>
        <w:fldChar w:fldCharType="end"/>
      </w:r>
      <w:r>
        <w:t> 2022.</w:t>
      </w:r>
    </w:p>
    <w:p w14:paraId="464F17AF">
      <w:pPr>
        <w:pStyle w:val="5"/>
        <w:keepNext w:val="0"/>
        <w:keepLines w:val="0"/>
        <w:widowControl/>
        <w:suppressLineNumbers w:val="0"/>
        <w:spacing w:before="0" w:beforeAutospacing="0"/>
      </w:pPr>
      <w:r>
        <w:t>[9] Wu et al. </w:t>
      </w:r>
      <w:r>
        <w:rPr>
          <w:u w:val="none"/>
        </w:rPr>
        <w:fldChar w:fldCharType="begin"/>
      </w:r>
      <w:r>
        <w:rPr>
          <w:u w:val="none"/>
        </w:rPr>
        <w:instrText xml:space="preserve"> HYPERLINK "https://openaccess.thecvf.com/content/ICCV2023/html/Wu_Tune-A-Video_One-Shot_Tuning_of_Image_Diffusion_Models_for_Text-to-Video_Generation_ICCV_2023_paper.html" </w:instrText>
      </w:r>
      <w:r>
        <w:rPr>
          <w:u w:val="none"/>
        </w:rPr>
        <w:fldChar w:fldCharType="separate"/>
      </w:r>
      <w:r>
        <w:rPr>
          <w:rStyle w:val="10"/>
          <w:u w:val="none"/>
        </w:rPr>
        <w:t>“Tune-A-Video: One-Shot Tuning of Image Diffusion Models for Text-to-Video Generation.”</w:t>
      </w:r>
      <w:r>
        <w:rPr>
          <w:u w:val="none"/>
        </w:rPr>
        <w:fldChar w:fldCharType="end"/>
      </w:r>
      <w:r>
        <w:t> ICCV 2023.</w:t>
      </w:r>
    </w:p>
    <w:p w14:paraId="27045F70">
      <w:pPr>
        <w:pStyle w:val="5"/>
        <w:keepNext w:val="0"/>
        <w:keepLines w:val="0"/>
        <w:widowControl/>
        <w:suppressLineNumbers w:val="0"/>
        <w:spacing w:before="0" w:beforeAutospacing="0"/>
      </w:pPr>
      <w:r>
        <w:t>[10] Blattmann et al. 2023 </w:t>
      </w:r>
      <w:r>
        <w:rPr>
          <w:u w:val="none"/>
        </w:rPr>
        <w:fldChar w:fldCharType="begin"/>
      </w:r>
      <w:r>
        <w:rPr>
          <w:u w:val="none"/>
        </w:rPr>
        <w:instrText xml:space="preserve"> HYPERLINK "https://arxiv.org/abs/2304.08818" </w:instrText>
      </w:r>
      <w:r>
        <w:rPr>
          <w:u w:val="none"/>
        </w:rPr>
        <w:fldChar w:fldCharType="separate"/>
      </w:r>
      <w:r>
        <w:rPr>
          <w:rStyle w:val="10"/>
          <w:u w:val="none"/>
        </w:rPr>
        <w:t>“Align your Latents: High-Resolution Video Synthesis with Latent Diffusion Models.”</w:t>
      </w:r>
      <w:r>
        <w:rPr>
          <w:u w:val="none"/>
        </w:rPr>
        <w:fldChar w:fldCharType="end"/>
      </w:r>
    </w:p>
    <w:p w14:paraId="527CA6D7">
      <w:pPr>
        <w:pStyle w:val="5"/>
        <w:keepNext w:val="0"/>
        <w:keepLines w:val="0"/>
        <w:widowControl/>
        <w:suppressLineNumbers w:val="0"/>
        <w:spacing w:before="0" w:beforeAutospacing="0"/>
      </w:pPr>
      <w:r>
        <w:t>[11] Blattmann et al. 2023 </w:t>
      </w:r>
      <w:r>
        <w:rPr>
          <w:u w:val="none"/>
        </w:rPr>
        <w:fldChar w:fldCharType="begin"/>
      </w:r>
      <w:r>
        <w:rPr>
          <w:u w:val="none"/>
        </w:rPr>
        <w:instrText xml:space="preserve"> HYPERLINK "https://arxiv.org/abs/2311.15127" </w:instrText>
      </w:r>
      <w:r>
        <w:rPr>
          <w:u w:val="none"/>
        </w:rPr>
        <w:fldChar w:fldCharType="separate"/>
      </w:r>
      <w:r>
        <w:rPr>
          <w:rStyle w:val="10"/>
          <w:u w:val="none"/>
        </w:rPr>
        <w:t>“Stable Video Diffusion: Scaling Latent Video Diffusion Models to Large Datasets.”</w:t>
      </w:r>
      <w:r>
        <w:rPr>
          <w:u w:val="none"/>
        </w:rPr>
        <w:fldChar w:fldCharType="end"/>
      </w:r>
    </w:p>
    <w:p w14:paraId="0BB4338A">
      <w:pPr>
        <w:pStyle w:val="5"/>
        <w:keepNext w:val="0"/>
        <w:keepLines w:val="0"/>
        <w:widowControl/>
        <w:suppressLineNumbers w:val="0"/>
        <w:spacing w:before="0" w:beforeAutospacing="0"/>
      </w:pPr>
      <w:r>
        <w:t>[12] Esser et al. 2023 </w:t>
      </w:r>
      <w:r>
        <w:rPr>
          <w:u w:val="none"/>
        </w:rPr>
        <w:fldChar w:fldCharType="begin"/>
      </w:r>
      <w:r>
        <w:rPr>
          <w:u w:val="none"/>
        </w:rPr>
        <w:instrText xml:space="preserve"> HYPERLINK "https://arxiv.org/abs/2302.03011" </w:instrText>
      </w:r>
      <w:r>
        <w:rPr>
          <w:u w:val="none"/>
        </w:rPr>
        <w:fldChar w:fldCharType="separate"/>
      </w:r>
      <w:r>
        <w:rPr>
          <w:rStyle w:val="10"/>
          <w:u w:val="none"/>
        </w:rPr>
        <w:t>“Structure and Content-Guided Video Synthesis with Diffusion Models.”</w:t>
      </w:r>
      <w:r>
        <w:rPr>
          <w:u w:val="none"/>
        </w:rPr>
        <w:fldChar w:fldCharType="end"/>
      </w:r>
    </w:p>
    <w:p w14:paraId="19141522">
      <w:pPr>
        <w:pStyle w:val="5"/>
        <w:keepNext w:val="0"/>
        <w:keepLines w:val="0"/>
        <w:widowControl/>
        <w:suppressLineNumbers w:val="0"/>
        <w:spacing w:before="0" w:beforeAutospacing="0"/>
      </w:pPr>
      <w:r>
        <w:t>[13] Bar-Tal et al. 2024 </w:t>
      </w:r>
      <w:r>
        <w:rPr>
          <w:u w:val="none"/>
        </w:rPr>
        <w:fldChar w:fldCharType="begin"/>
      </w:r>
      <w:r>
        <w:rPr>
          <w:u w:val="none"/>
        </w:rPr>
        <w:instrText xml:space="preserve"> HYPERLINK "https://arxiv.org/abs/2401.12945" </w:instrText>
      </w:r>
      <w:r>
        <w:rPr>
          <w:u w:val="none"/>
        </w:rPr>
        <w:fldChar w:fldCharType="separate"/>
      </w:r>
      <w:r>
        <w:rPr>
          <w:rStyle w:val="10"/>
          <w:u w:val="none"/>
        </w:rPr>
        <w:t>“Lumiere: A Space-Time Diffusion Model for Video Generation.”</w:t>
      </w:r>
      <w:r>
        <w:rPr>
          <w:u w:val="none"/>
        </w:rPr>
        <w:fldChar w:fldCharType="end"/>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878DD5"/>
    <w:multiLevelType w:val="multilevel"/>
    <w:tmpl w:val="90878DD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B5FAA7AC"/>
    <w:multiLevelType w:val="multilevel"/>
    <w:tmpl w:val="B5FAA7A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BDC79704"/>
    <w:multiLevelType w:val="multilevel"/>
    <w:tmpl w:val="BDC7970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E2182E10"/>
    <w:multiLevelType w:val="multilevel"/>
    <w:tmpl w:val="E2182E1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E5F26575"/>
    <w:multiLevelType w:val="multilevel"/>
    <w:tmpl w:val="E5F2657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F60ED085"/>
    <w:multiLevelType w:val="multilevel"/>
    <w:tmpl w:val="F60ED08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1675AD30"/>
    <w:multiLevelType w:val="multilevel"/>
    <w:tmpl w:val="1675AD3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1CE064FB"/>
    <w:multiLevelType w:val="multilevel"/>
    <w:tmpl w:val="1CE064F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29EABF88"/>
    <w:multiLevelType w:val="multilevel"/>
    <w:tmpl w:val="29EABF8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33AC2C94"/>
    <w:multiLevelType w:val="multilevel"/>
    <w:tmpl w:val="33AC2C9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3A84A0ED"/>
    <w:multiLevelType w:val="multilevel"/>
    <w:tmpl w:val="3A84A0E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
    <w:nsid w:val="61F2E721"/>
    <w:multiLevelType w:val="multilevel"/>
    <w:tmpl w:val="61F2E72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2">
    <w:nsid w:val="735F647C"/>
    <w:multiLevelType w:val="multilevel"/>
    <w:tmpl w:val="735F647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3">
    <w:nsid w:val="75750A89"/>
    <w:multiLevelType w:val="multilevel"/>
    <w:tmpl w:val="75750A8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2"/>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7"/>
  </w:num>
  <w:num w:numId="4">
    <w:abstractNumId w:val="1"/>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4"/>
  </w:num>
  <w:num w:numId="8">
    <w:abstractNumId w:val="8"/>
  </w:num>
  <w:num w:numId="9">
    <w:abstractNumId w:val="6"/>
  </w:num>
  <w:num w:numId="10">
    <w:abstractNumId w:val="13"/>
  </w:num>
  <w:num w:numId="11">
    <w:abstractNumId w:val="5"/>
  </w:num>
  <w:num w:numId="12">
    <w:abstractNumId w:val="11"/>
  </w:num>
  <w:num w:numId="13">
    <w:abstractNumId w:val="10"/>
  </w:num>
  <w:num w:numId="14">
    <w:abstractNumId w:val="3"/>
  </w:num>
  <w:num w:numId="15">
    <w:abstractNumId w:val="9"/>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mQzZDI4NGIwOTE2NTI4NDQzMDRkMTI1MDY4NDYzZDkifQ=="/>
  </w:docVars>
  <w:rsids>
    <w:rsidRoot w:val="38003D9D"/>
    <w:rsid w:val="38003D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character" w:default="1" w:styleId="7">
    <w:name w:val="Default Paragraph Font"/>
    <w:semiHidden/>
    <w:qFormat/>
    <w:uiPriority w:val="0"/>
  </w:style>
  <w:style w:type="table" w:default="1" w:styleId="6">
    <w:name w:val="Normal Table"/>
    <w:semiHidden/>
    <w:uiPriority w:val="0"/>
    <w:tblPr>
      <w:tblCellMar>
        <w:top w:w="0" w:type="dxa"/>
        <w:left w:w="108" w:type="dxa"/>
        <w:bottom w:w="0" w:type="dxa"/>
        <w:right w:w="108" w:type="dxa"/>
      </w:tblCellMar>
    </w:tblPr>
  </w:style>
  <w:style w:type="paragraph" w:styleId="4">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5">
    <w:name w:val="Normal (Web)"/>
    <w:basedOn w:val="1"/>
    <w:uiPriority w:val="0"/>
    <w:pPr>
      <w:spacing w:before="0" w:beforeAutospacing="1" w:after="0" w:afterAutospacing="1"/>
      <w:ind w:left="0" w:right="0"/>
      <w:jc w:val="left"/>
    </w:pPr>
    <w:rPr>
      <w:kern w:val="0"/>
      <w:sz w:val="24"/>
      <w:lang w:val="en-US" w:eastAsia="zh-CN" w:bidi="ar"/>
    </w:rPr>
  </w:style>
  <w:style w:type="character" w:styleId="8">
    <w:name w:val="Strong"/>
    <w:basedOn w:val="7"/>
    <w:qFormat/>
    <w:uiPriority w:val="0"/>
    <w:rPr>
      <w:b/>
    </w:rPr>
  </w:style>
  <w:style w:type="character" w:styleId="9">
    <w:name w:val="Emphasis"/>
    <w:basedOn w:val="7"/>
    <w:qFormat/>
    <w:uiPriority w:val="0"/>
    <w:rPr>
      <w:i/>
    </w:rPr>
  </w:style>
  <w:style w:type="character" w:styleId="10">
    <w:name w:val="Hyperlink"/>
    <w:basedOn w:val="7"/>
    <w:uiPriority w:val="0"/>
    <w:rPr>
      <w:color w:val="0000FF"/>
      <w:u w:val="single"/>
    </w:rPr>
  </w:style>
  <w:style w:type="character" w:styleId="11">
    <w:name w:val="HTML Code"/>
    <w:basedOn w:val="7"/>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NULL"/><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5" Type="http://schemas.openxmlformats.org/officeDocument/2006/relationships/numbering" Target="numbering.xml"/><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17</Pages>
  <Words>0</Words>
  <Characters>0</Characters>
  <Lines>0</Lines>
  <Paragraphs>0</Paragraphs>
  <TotalTime>39</TotalTime>
  <ScaleCrop>false</ScaleCrop>
  <LinksUpToDate>false</LinksUpToDate>
  <CharactersWithSpaces>0</CharactersWithSpaces>
  <Application>WPS Office_12.1.0.18276_F1E327BC-269C-435d-A152-05C5408002CA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2024-10-10T03:20:00Z</dcterms:created>
  <dc:creator>鲍伯 迪恩</dc:creator>
  <cp:lastModifiedBy>鲍伯 迪恩</cp:lastModifiedBy>
  <dcterms:modified xsi:type="dcterms:W3CDTF">2024-10-10T04:01:26Z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2052-12.1.0.18276</vt:lpwstr>
  </property>
  <property fmtid="{D5CDD505-2E9C-101B-9397-08002B2CF9AE}" pid="3" name="ICV">
    <vt:lpwstr>831F105E3776451ABDBFF06BAAC76639_11</vt:lpwstr>
  </property>
</Properties>
</file>